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87A1" w14:textId="77777777" w:rsidR="00932AD6" w:rsidRPr="004E39E1" w:rsidRDefault="00932AD6" w:rsidP="00932AD6">
      <w:pPr>
        <w:rPr>
          <w:rFonts w:ascii="Arial" w:hAnsi="Arial" w:cs="Arial"/>
          <w:b/>
          <w:sz w:val="20"/>
          <w:szCs w:val="20"/>
          <w:u w:val="single"/>
        </w:rPr>
      </w:pPr>
    </w:p>
    <w:p w14:paraId="7C05F643" w14:textId="77777777" w:rsidR="002A1A9E" w:rsidRDefault="002A1A9E" w:rsidP="00BF0C13">
      <w:pPr>
        <w:pStyle w:val="Calibri10Paragraph"/>
        <w:jc w:val="center"/>
        <w:rPr>
          <w:rFonts w:ascii="Arial" w:hAnsi="Arial" w:cs="Arial"/>
          <w:b/>
          <w:sz w:val="40"/>
          <w:szCs w:val="40"/>
        </w:rPr>
      </w:pPr>
    </w:p>
    <w:p w14:paraId="0BC5732F" w14:textId="77777777" w:rsidR="00026B2C" w:rsidRDefault="00BF0C13" w:rsidP="00BF0C13">
      <w:pPr>
        <w:pStyle w:val="Calibri10Paragraph"/>
        <w:jc w:val="center"/>
        <w:rPr>
          <w:rFonts w:ascii="Arial" w:hAnsi="Arial" w:cs="Arial"/>
          <w:b/>
          <w:sz w:val="56"/>
          <w:szCs w:val="56"/>
        </w:rPr>
      </w:pPr>
      <w:r w:rsidRPr="00026B2C">
        <w:rPr>
          <w:rFonts w:ascii="Arial" w:hAnsi="Arial" w:cs="Arial"/>
          <w:b/>
          <w:sz w:val="56"/>
          <w:szCs w:val="56"/>
        </w:rPr>
        <w:t>PART B</w:t>
      </w:r>
      <w:r w:rsidR="002A1A9E" w:rsidRPr="00026B2C">
        <w:rPr>
          <w:rFonts w:ascii="Arial" w:hAnsi="Arial" w:cs="Arial"/>
          <w:b/>
          <w:sz w:val="56"/>
          <w:szCs w:val="56"/>
        </w:rPr>
        <w:t xml:space="preserve"> </w:t>
      </w:r>
    </w:p>
    <w:p w14:paraId="30E09BE1" w14:textId="77777777" w:rsidR="00BF0C13" w:rsidRPr="00026B2C" w:rsidRDefault="002A1A9E" w:rsidP="00BF0C13">
      <w:pPr>
        <w:pStyle w:val="Calibri10Paragraph"/>
        <w:jc w:val="center"/>
        <w:rPr>
          <w:rFonts w:ascii="Arial" w:hAnsi="Arial" w:cs="Arial"/>
          <w:b/>
          <w:sz w:val="56"/>
          <w:szCs w:val="56"/>
        </w:rPr>
      </w:pPr>
      <w:r w:rsidRPr="00026B2C">
        <w:rPr>
          <w:rFonts w:ascii="Arial" w:hAnsi="Arial" w:cs="Arial"/>
          <w:b/>
          <w:sz w:val="56"/>
          <w:szCs w:val="56"/>
        </w:rPr>
        <w:t>APPENDICES</w:t>
      </w:r>
    </w:p>
    <w:p w14:paraId="33C8DD5B" w14:textId="77777777" w:rsidR="00762139" w:rsidRPr="00762139" w:rsidRDefault="00762139" w:rsidP="00BF0C13">
      <w:pPr>
        <w:pStyle w:val="Calibri10Paragraph"/>
        <w:jc w:val="center"/>
        <w:rPr>
          <w:rFonts w:ascii="Arial" w:hAnsi="Arial" w:cs="Arial"/>
          <w:b/>
          <w:sz w:val="40"/>
          <w:szCs w:val="40"/>
        </w:rPr>
      </w:pPr>
    </w:p>
    <w:p w14:paraId="3BE0C500" w14:textId="77777777" w:rsidR="002A1A9E" w:rsidRPr="004D7EDD" w:rsidRDefault="002A1A9E" w:rsidP="002A1A9E">
      <w:pPr>
        <w:pStyle w:val="Heading3"/>
        <w:rPr>
          <w:sz w:val="36"/>
          <w:szCs w:val="32"/>
        </w:rPr>
      </w:pPr>
      <w:r w:rsidRPr="004D7EDD">
        <w:rPr>
          <w:sz w:val="36"/>
          <w:szCs w:val="32"/>
        </w:rPr>
        <w:t>Contents</w:t>
      </w:r>
    </w:p>
    <w:p w14:paraId="38F25BC7" w14:textId="77777777" w:rsidR="00D55CE9" w:rsidRPr="004D7EDD" w:rsidRDefault="00B1354A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r w:rsidRPr="004D7EDD">
        <w:rPr>
          <w:rFonts w:ascii="Arial" w:hAnsi="Arial" w:cs="Arial"/>
          <w:b w:val="0"/>
        </w:rPr>
        <w:fldChar w:fldCharType="begin"/>
      </w:r>
      <w:r w:rsidR="00515E41" w:rsidRPr="004D7EDD">
        <w:rPr>
          <w:rFonts w:ascii="Arial" w:hAnsi="Arial" w:cs="Arial"/>
          <w:b w:val="0"/>
        </w:rPr>
        <w:instrText xml:space="preserve"> TOC \o "1-2" \h \z \u </w:instrText>
      </w:r>
      <w:r w:rsidRPr="004D7EDD">
        <w:rPr>
          <w:rFonts w:ascii="Arial" w:hAnsi="Arial" w:cs="Arial"/>
          <w:b w:val="0"/>
        </w:rPr>
        <w:fldChar w:fldCharType="separate"/>
      </w:r>
      <w:hyperlink w:anchor="_Toc396465009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1 – Bookings 2014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_Toc396465009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2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44B7C5C6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0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2 – Business Rules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_Toc396465010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592B06A8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1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3 – Cost Benefit Analysis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_Toc396465011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62AB510B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2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4 – Budget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_Toc396465012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6150F00E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3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5 – Risk Assessment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_Toc396465013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791639DA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4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6 – Lease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_Toc396465014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64B64832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5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7 – Management Plan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_Toc396465015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3FFC8480" w14:textId="77777777" w:rsidR="00D55CE9" w:rsidRPr="004D7EDD" w:rsidRDefault="00106272">
      <w:pPr>
        <w:pStyle w:val="TOC1"/>
        <w:tabs>
          <w:tab w:val="right" w:leader="dot" w:pos="9401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396465016" w:history="1">
        <w:r w:rsidR="00D55CE9" w:rsidRPr="004D7EDD">
          <w:rPr>
            <w:rStyle w:val="Hyperlink"/>
            <w:rFonts w:ascii="Arial" w:hAnsi="Arial" w:cs="Arial"/>
            <w:b w:val="0"/>
            <w:noProof/>
          </w:rPr>
          <w:t>Appendix 8 – Marketing Plan</w:t>
        </w:r>
        <w:r w:rsidR="00D55CE9" w:rsidRPr="004D7EDD">
          <w:rPr>
            <w:rFonts w:ascii="Arial" w:hAnsi="Arial" w:cs="Arial"/>
            <w:b w:val="0"/>
            <w:noProof/>
            <w:webHidden/>
          </w:rPr>
          <w:tab/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begin"/>
        </w:r>
        <w:r w:rsidR="00D55CE9" w:rsidRPr="004D7EDD">
          <w:rPr>
            <w:rFonts w:ascii="Arial" w:hAnsi="Arial" w:cs="Arial"/>
            <w:b w:val="0"/>
            <w:noProof/>
            <w:webHidden/>
          </w:rPr>
          <w:instrText xml:space="preserve"> PAGEREF _Toc396465016 \h </w:instrText>
        </w:r>
        <w:r w:rsidR="00D55CE9" w:rsidRPr="004D7EDD">
          <w:rPr>
            <w:rFonts w:ascii="Arial" w:hAnsi="Arial" w:cs="Arial"/>
            <w:b w:val="0"/>
            <w:noProof/>
            <w:webHidden/>
          </w:rPr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separate"/>
        </w:r>
        <w:r w:rsidR="00FE32DA">
          <w:rPr>
            <w:rFonts w:ascii="Arial" w:hAnsi="Arial" w:cs="Arial"/>
            <w:b w:val="0"/>
            <w:noProof/>
            <w:webHidden/>
          </w:rPr>
          <w:t>3</w:t>
        </w:r>
        <w:r w:rsidR="00D55CE9" w:rsidRPr="004D7EDD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14:paraId="5573F046" w14:textId="77777777" w:rsidR="002A1A9E" w:rsidRPr="002A1A9E" w:rsidRDefault="00B1354A" w:rsidP="002A1A9E">
      <w:pPr>
        <w:sectPr w:rsidR="002A1A9E" w:rsidRPr="002A1A9E" w:rsidSect="00F63214">
          <w:footerReference w:type="default" r:id="rId8"/>
          <w:headerReference w:type="first" r:id="rId9"/>
          <w:type w:val="continuous"/>
          <w:pgSz w:w="11906" w:h="16838" w:code="9"/>
          <w:pgMar w:top="1758" w:right="1134" w:bottom="1588" w:left="1361" w:header="709" w:footer="709" w:gutter="0"/>
          <w:cols w:space="708"/>
          <w:titlePg/>
          <w:docGrid w:linePitch="360"/>
        </w:sectPr>
      </w:pPr>
      <w:r w:rsidRPr="004D7EDD">
        <w:rPr>
          <w:rFonts w:ascii="Arial" w:hAnsi="Arial" w:cs="Arial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13234"/>
      </w:tblGrid>
      <w:tr w:rsidR="00A82DCD" w:rsidRPr="004E39E1" w14:paraId="2CD24FCA" w14:textId="77777777" w:rsidTr="00A82DCD">
        <w:tc>
          <w:tcPr>
            <w:tcW w:w="13433" w:type="dxa"/>
            <w:shd w:val="clear" w:color="auto" w:fill="0F243E"/>
          </w:tcPr>
          <w:p w14:paraId="5BD59C19" w14:textId="77777777" w:rsidR="00A82DCD" w:rsidRPr="004E39E1" w:rsidRDefault="00A82DCD" w:rsidP="00E85DD5">
            <w:pPr>
              <w:pStyle w:val="Heading1"/>
              <w:jc w:val="center"/>
              <w:rPr>
                <w:color w:val="FFFFFF"/>
              </w:rPr>
            </w:pPr>
            <w:bookmarkStart w:id="0" w:name="_Toc393810477"/>
            <w:bookmarkStart w:id="1" w:name="_Toc393959616"/>
            <w:bookmarkStart w:id="2" w:name="_Toc393961793"/>
            <w:r>
              <w:rPr>
                <w:b w:val="0"/>
                <w:bCs w:val="0"/>
                <w:noProof/>
                <w:sz w:val="20"/>
                <w:szCs w:val="20"/>
              </w:rPr>
              <w:lastRenderedPageBreak/>
              <w:br w:type="page"/>
            </w:r>
            <w:r w:rsidRPr="004E39E1">
              <w:br w:type="page"/>
            </w:r>
            <w:bookmarkStart w:id="3" w:name="_Toc393966959"/>
            <w:bookmarkStart w:id="4" w:name="_Toc393967070"/>
            <w:bookmarkStart w:id="5" w:name="_Toc393969825"/>
            <w:bookmarkStart w:id="6" w:name="_Toc393969916"/>
            <w:bookmarkStart w:id="7" w:name="_Toc396465009"/>
            <w:r>
              <w:rPr>
                <w:color w:val="FFFFFF"/>
              </w:rPr>
              <w:t>Appendix 1 – Bookings 2014</w:t>
            </w:r>
            <w:bookmarkEnd w:id="3"/>
            <w:bookmarkEnd w:id="4"/>
            <w:bookmarkEnd w:id="5"/>
            <w:bookmarkEnd w:id="6"/>
            <w:bookmarkEnd w:id="7"/>
          </w:p>
        </w:tc>
      </w:tr>
      <w:bookmarkEnd w:id="0"/>
      <w:bookmarkEnd w:id="1"/>
      <w:bookmarkEnd w:id="2"/>
    </w:tbl>
    <w:p w14:paraId="1B4BB0A8" w14:textId="77777777" w:rsidR="00441634" w:rsidRPr="004E39E1" w:rsidRDefault="00441634" w:rsidP="00B72D7B">
      <w:pPr>
        <w:pStyle w:val="Calibri10Paragraph"/>
        <w:rPr>
          <w:rFonts w:ascii="Arial" w:hAnsi="Arial" w:cs="Arial"/>
        </w:rPr>
      </w:pPr>
    </w:p>
    <w:p w14:paraId="41C4E051" w14:textId="77777777" w:rsidR="00131040" w:rsidRPr="00762139" w:rsidRDefault="00762139" w:rsidP="00B72D7B">
      <w:pPr>
        <w:pStyle w:val="Calibri10Paragraph"/>
        <w:rPr>
          <w:rFonts w:ascii="Arial" w:hAnsi="Arial" w:cs="Arial"/>
        </w:rPr>
      </w:pPr>
      <w:r>
        <w:rPr>
          <w:rFonts w:ascii="Arial" w:hAnsi="Arial" w:cs="Arial"/>
        </w:rPr>
        <w:t>&lt;insert table&gt;</w:t>
      </w:r>
    </w:p>
    <w:p w14:paraId="38DE619D" w14:textId="77777777" w:rsidR="00131040" w:rsidRDefault="00131040" w:rsidP="00B72D7B">
      <w:pPr>
        <w:pStyle w:val="Calibri10Paragraph"/>
        <w:rPr>
          <w:rFonts w:ascii="Arial" w:hAnsi="Arial" w:cs="Arial"/>
        </w:rPr>
      </w:pPr>
    </w:p>
    <w:p w14:paraId="465383E0" w14:textId="77777777" w:rsidR="006410E2" w:rsidRDefault="006410E2" w:rsidP="00B72D7B">
      <w:pPr>
        <w:pStyle w:val="Calibri10Paragraph"/>
        <w:rPr>
          <w:rFonts w:ascii="Arial" w:hAnsi="Arial" w:cs="Arial"/>
        </w:rPr>
      </w:pPr>
    </w:p>
    <w:p w14:paraId="0CF6F8ED" w14:textId="77777777" w:rsidR="006410E2" w:rsidRDefault="006410E2" w:rsidP="00B72D7B">
      <w:pPr>
        <w:pStyle w:val="Calibri10Paragraph"/>
        <w:rPr>
          <w:rFonts w:ascii="Arial" w:hAnsi="Arial" w:cs="Arial"/>
        </w:rPr>
      </w:pPr>
    </w:p>
    <w:p w14:paraId="79B859AF" w14:textId="77777777" w:rsidR="006410E2" w:rsidRDefault="006410E2" w:rsidP="00B72D7B">
      <w:pPr>
        <w:pStyle w:val="Calibri10Paragraph"/>
        <w:rPr>
          <w:rFonts w:ascii="Arial" w:hAnsi="Arial" w:cs="Arial"/>
        </w:rPr>
      </w:pPr>
    </w:p>
    <w:p w14:paraId="30559A9E" w14:textId="77777777" w:rsidR="006410E2" w:rsidRDefault="006410E2" w:rsidP="00B72D7B">
      <w:pPr>
        <w:pStyle w:val="Calibri10Paragraph"/>
        <w:rPr>
          <w:rFonts w:ascii="Arial" w:hAnsi="Arial" w:cs="Arial"/>
        </w:rPr>
      </w:pPr>
    </w:p>
    <w:p w14:paraId="5F19659B" w14:textId="77777777" w:rsidR="006410E2" w:rsidRDefault="006410E2" w:rsidP="00B72D7B">
      <w:pPr>
        <w:pStyle w:val="Calibri10Paragraph"/>
        <w:rPr>
          <w:rFonts w:ascii="Arial" w:hAnsi="Arial" w:cs="Arial"/>
        </w:rPr>
        <w:sectPr w:rsidR="006410E2" w:rsidSect="00F132EA">
          <w:headerReference w:type="first" r:id="rId10"/>
          <w:footerReference w:type="first" r:id="rId11"/>
          <w:pgSz w:w="16838" w:h="11906" w:orient="landscape" w:code="9"/>
          <w:pgMar w:top="1440" w:right="1797" w:bottom="1276" w:left="179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2A1A9E" w:rsidRPr="004E39E1" w14:paraId="18C9676B" w14:textId="77777777" w:rsidTr="00F44757">
        <w:tc>
          <w:tcPr>
            <w:tcW w:w="9408" w:type="dxa"/>
            <w:shd w:val="clear" w:color="auto" w:fill="0F243E" w:themeFill="text2" w:themeFillShade="80"/>
          </w:tcPr>
          <w:p w14:paraId="6C5BCCB7" w14:textId="77777777" w:rsidR="002A1A9E" w:rsidRPr="00F44757" w:rsidRDefault="002A1A9E" w:rsidP="00762139">
            <w:pPr>
              <w:pStyle w:val="Heading1"/>
              <w:jc w:val="center"/>
              <w:rPr>
                <w:color w:val="FFFFFF"/>
                <w:szCs w:val="28"/>
              </w:rPr>
            </w:pPr>
            <w:bookmarkStart w:id="8" w:name="_Toc393810478"/>
            <w:bookmarkStart w:id="9" w:name="_Toc393959617"/>
            <w:bookmarkStart w:id="10" w:name="_Toc393961795"/>
            <w:r w:rsidRPr="00F44757">
              <w:rPr>
                <w:b w:val="0"/>
                <w:bCs w:val="0"/>
                <w:noProof/>
                <w:szCs w:val="20"/>
              </w:rPr>
              <w:lastRenderedPageBreak/>
              <w:br w:type="page"/>
            </w:r>
            <w:r w:rsidRPr="00F44757">
              <w:br w:type="page"/>
            </w:r>
            <w:bookmarkStart w:id="11" w:name="_Toc393966960"/>
            <w:bookmarkStart w:id="12" w:name="_Toc393967071"/>
            <w:bookmarkStart w:id="13" w:name="_Toc393969826"/>
            <w:bookmarkStart w:id="14" w:name="_Toc393969917"/>
            <w:bookmarkStart w:id="15" w:name="_Toc396465010"/>
            <w:r w:rsidRPr="00F44757">
              <w:rPr>
                <w:color w:val="FFFFFF"/>
                <w:szCs w:val="28"/>
              </w:rPr>
              <w:t>Appendix 2 – Business Rules</w:t>
            </w:r>
            <w:bookmarkEnd w:id="11"/>
            <w:bookmarkEnd w:id="12"/>
            <w:bookmarkEnd w:id="13"/>
            <w:bookmarkEnd w:id="14"/>
            <w:bookmarkEnd w:id="15"/>
          </w:p>
        </w:tc>
      </w:tr>
      <w:bookmarkEnd w:id="8"/>
      <w:bookmarkEnd w:id="9"/>
      <w:bookmarkEnd w:id="10"/>
    </w:tbl>
    <w:p w14:paraId="01912CBF" w14:textId="77777777" w:rsidR="006410E2" w:rsidRDefault="006410E2" w:rsidP="00B72D7B">
      <w:pPr>
        <w:pStyle w:val="Calibri10Paragraph"/>
        <w:rPr>
          <w:rFonts w:ascii="Arial" w:hAnsi="Arial" w:cs="Arial"/>
        </w:rPr>
      </w:pPr>
    </w:p>
    <w:p w14:paraId="396E49B1" w14:textId="77777777" w:rsidR="00762139" w:rsidRPr="00762139" w:rsidRDefault="00762139" w:rsidP="00B72D7B">
      <w:pPr>
        <w:pStyle w:val="Calibri10Paragraph"/>
        <w:rPr>
          <w:rFonts w:ascii="Arial" w:hAnsi="Arial" w:cs="Arial"/>
          <w:sz w:val="22"/>
          <w:szCs w:val="22"/>
        </w:rPr>
      </w:pPr>
      <w:r w:rsidRPr="00762139">
        <w:rPr>
          <w:rFonts w:ascii="Arial" w:hAnsi="Arial" w:cs="Arial"/>
          <w:sz w:val="22"/>
          <w:szCs w:val="22"/>
        </w:rPr>
        <w:t>&lt;insert document&gt;</w:t>
      </w:r>
    </w:p>
    <w:p w14:paraId="570DEEE1" w14:textId="77777777" w:rsidR="00762139" w:rsidRDefault="00762139" w:rsidP="00B72D7B">
      <w:pPr>
        <w:pStyle w:val="Calibri10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607F9" w14:paraId="1D3E9C24" w14:textId="77777777" w:rsidTr="00E607F9">
        <w:tc>
          <w:tcPr>
            <w:tcW w:w="9406" w:type="dxa"/>
            <w:shd w:val="clear" w:color="auto" w:fill="0F243E" w:themeFill="text2" w:themeFillShade="80"/>
          </w:tcPr>
          <w:p w14:paraId="4C922267" w14:textId="77777777" w:rsidR="00E607F9" w:rsidRDefault="00E607F9" w:rsidP="00E607F9">
            <w:pPr>
              <w:pStyle w:val="Heading1"/>
              <w:spacing w:before="120"/>
              <w:jc w:val="center"/>
            </w:pPr>
            <w:bookmarkStart w:id="16" w:name="_Toc396465011"/>
            <w:r w:rsidRPr="00E607F9">
              <w:rPr>
                <w:color w:val="FFFFFF"/>
              </w:rPr>
              <w:t>Appendix 3 – Cost Benefit Analysis</w:t>
            </w:r>
            <w:bookmarkEnd w:id="16"/>
          </w:p>
        </w:tc>
      </w:tr>
    </w:tbl>
    <w:p w14:paraId="05F8D8F0" w14:textId="77777777" w:rsidR="00762139" w:rsidRPr="00E607F9" w:rsidRDefault="00762139" w:rsidP="00B72D7B">
      <w:pPr>
        <w:pStyle w:val="Calibri10Paragraph"/>
        <w:rPr>
          <w:rFonts w:ascii="Arial" w:hAnsi="Arial" w:cs="Arial"/>
          <w:sz w:val="22"/>
          <w:szCs w:val="22"/>
        </w:rPr>
      </w:pPr>
    </w:p>
    <w:p w14:paraId="36A72A15" w14:textId="77777777" w:rsidR="00762139" w:rsidRPr="00E607F9" w:rsidRDefault="00E607F9" w:rsidP="00B72D7B">
      <w:pPr>
        <w:pStyle w:val="Calibri10Paragraph"/>
        <w:rPr>
          <w:rFonts w:ascii="Arial" w:hAnsi="Arial" w:cs="Arial"/>
          <w:sz w:val="22"/>
          <w:szCs w:val="22"/>
        </w:rPr>
      </w:pPr>
      <w:r w:rsidRPr="00E607F9">
        <w:rPr>
          <w:rFonts w:ascii="Arial" w:hAnsi="Arial" w:cs="Arial"/>
          <w:sz w:val="22"/>
          <w:szCs w:val="22"/>
        </w:rPr>
        <w:t>&lt;insert text&gt;</w:t>
      </w:r>
    </w:p>
    <w:p w14:paraId="460638A0" w14:textId="77777777" w:rsidR="00E607F9" w:rsidRPr="00E607F9" w:rsidRDefault="00E607F9" w:rsidP="00B72D7B">
      <w:pPr>
        <w:pStyle w:val="Calibri10Paragraph"/>
        <w:rPr>
          <w:rFonts w:ascii="Arial" w:hAnsi="Arial" w:cs="Arial"/>
          <w:sz w:val="22"/>
          <w:szCs w:val="22"/>
        </w:rPr>
      </w:pPr>
    </w:p>
    <w:p w14:paraId="77B73986" w14:textId="77777777" w:rsidR="00936593" w:rsidRDefault="00936593" w:rsidP="00CB59A4">
      <w:pPr>
        <w:pStyle w:val="ListParagraph"/>
        <w:spacing w:after="240"/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936593" w:rsidRPr="00A64B9B" w14:paraId="282D4B18" w14:textId="77777777" w:rsidTr="00BB70E3">
        <w:tc>
          <w:tcPr>
            <w:tcW w:w="9406" w:type="dxa"/>
            <w:shd w:val="clear" w:color="auto" w:fill="0F243E"/>
          </w:tcPr>
          <w:p w14:paraId="4B26BCFE" w14:textId="77777777" w:rsidR="00936593" w:rsidRPr="00A64B9B" w:rsidRDefault="00936593" w:rsidP="00E607F9">
            <w:pPr>
              <w:pStyle w:val="Heading1"/>
              <w:spacing w:before="120"/>
              <w:jc w:val="center"/>
              <w:rPr>
                <w:color w:val="FFFFFF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page"/>
            </w:r>
            <w:r w:rsidRPr="00A64B9B">
              <w:br w:type="page"/>
            </w:r>
            <w:r w:rsidRPr="00A64B9B">
              <w:rPr>
                <w:b w:val="0"/>
                <w:bCs w:val="0"/>
                <w:noProof/>
              </w:rPr>
              <w:br w:type="page"/>
            </w:r>
            <w:r w:rsidRPr="00A64B9B">
              <w:br w:type="page"/>
            </w:r>
            <w:bookmarkStart w:id="17" w:name="_Toc396465012"/>
            <w:r w:rsidRPr="00A64B9B">
              <w:rPr>
                <w:color w:val="FFFFFF"/>
              </w:rPr>
              <w:t xml:space="preserve">Appendix </w:t>
            </w:r>
            <w:r w:rsidR="00E607F9">
              <w:rPr>
                <w:color w:val="FFFFFF"/>
              </w:rPr>
              <w:t>4</w:t>
            </w:r>
            <w:r w:rsidRPr="00A64B9B">
              <w:rPr>
                <w:color w:val="FFFFFF"/>
              </w:rPr>
              <w:t xml:space="preserve"> – </w:t>
            </w:r>
            <w:r>
              <w:rPr>
                <w:color w:val="FFFFFF"/>
              </w:rPr>
              <w:t>Budget</w:t>
            </w:r>
            <w:bookmarkEnd w:id="17"/>
          </w:p>
        </w:tc>
      </w:tr>
    </w:tbl>
    <w:p w14:paraId="6CA6A3FE" w14:textId="77777777" w:rsidR="00936593" w:rsidRDefault="00762139" w:rsidP="00936593">
      <w:pPr>
        <w:pStyle w:val="Calibri10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&lt;insert </w:t>
      </w:r>
      <w:proofErr w:type="gramStart"/>
      <w:r>
        <w:rPr>
          <w:rFonts w:ascii="Arial" w:hAnsi="Arial" w:cs="Arial"/>
          <w:sz w:val="22"/>
          <w:szCs w:val="22"/>
        </w:rPr>
        <w:t>budget :</w:t>
      </w:r>
      <w:proofErr w:type="gramEnd"/>
      <w:r>
        <w:rPr>
          <w:rFonts w:ascii="Arial" w:hAnsi="Arial" w:cs="Arial"/>
          <w:sz w:val="22"/>
          <w:szCs w:val="22"/>
        </w:rPr>
        <w:t xml:space="preserve"> copy from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 xml:space="preserve"> and paste as enhanced meta file&gt;</w:t>
      </w:r>
    </w:p>
    <w:p w14:paraId="4FEE4407" w14:textId="77777777" w:rsidR="00936593" w:rsidRDefault="00936593" w:rsidP="00936593">
      <w:pPr>
        <w:pStyle w:val="Calibri10Paragraph"/>
        <w:rPr>
          <w:rFonts w:ascii="Arial" w:hAnsi="Arial" w:cs="Arial"/>
          <w:sz w:val="22"/>
          <w:szCs w:val="22"/>
        </w:rPr>
      </w:pPr>
    </w:p>
    <w:p w14:paraId="02B4AB05" w14:textId="77777777" w:rsidR="00515E41" w:rsidRDefault="00515E41" w:rsidP="00710651">
      <w:pPr>
        <w:pStyle w:val="ListParagraph"/>
        <w:spacing w:after="120"/>
        <w:ind w:left="0"/>
        <w:rPr>
          <w:rFonts w:ascii="Arial" w:hAnsi="Arial" w:cs="Arial"/>
        </w:rPr>
      </w:pPr>
    </w:p>
    <w:tbl>
      <w:tblPr>
        <w:tblpPr w:leftFromText="180" w:rightFromText="180" w:vertAnchor="text" w:horzAnchor="margin" w:tblpY="-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515E41" w:rsidRPr="00A64B9B" w14:paraId="05C9F18D" w14:textId="77777777" w:rsidTr="00515E41">
        <w:tc>
          <w:tcPr>
            <w:tcW w:w="9406" w:type="dxa"/>
            <w:shd w:val="clear" w:color="auto" w:fill="0F243E"/>
          </w:tcPr>
          <w:p w14:paraId="68119690" w14:textId="77777777" w:rsidR="00515E41" w:rsidRPr="00A64B9B" w:rsidRDefault="00515E41" w:rsidP="001F72F4">
            <w:pPr>
              <w:pStyle w:val="Heading1"/>
              <w:spacing w:before="120"/>
              <w:jc w:val="center"/>
              <w:rPr>
                <w:color w:val="FFFFFF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page"/>
            </w:r>
            <w:r w:rsidRPr="00A64B9B">
              <w:br w:type="page"/>
            </w:r>
            <w:bookmarkStart w:id="18" w:name="_Toc393810484"/>
            <w:bookmarkStart w:id="19" w:name="_Toc393959623"/>
            <w:bookmarkStart w:id="20" w:name="_Toc393961814"/>
            <w:r w:rsidRPr="00A64B9B">
              <w:rPr>
                <w:b w:val="0"/>
                <w:bCs w:val="0"/>
                <w:noProof/>
              </w:rPr>
              <w:br w:type="page"/>
            </w:r>
            <w:r w:rsidRPr="00A64B9B">
              <w:br w:type="page"/>
            </w:r>
            <w:bookmarkStart w:id="21" w:name="_Toc393966974"/>
            <w:bookmarkStart w:id="22" w:name="_Toc393967085"/>
            <w:bookmarkStart w:id="23" w:name="_Toc393969840"/>
            <w:bookmarkStart w:id="24" w:name="_Toc393969931"/>
            <w:bookmarkStart w:id="25" w:name="_Toc396465013"/>
            <w:r w:rsidRPr="00A64B9B">
              <w:rPr>
                <w:color w:val="FFFFFF"/>
              </w:rPr>
              <w:t xml:space="preserve">Appendix </w:t>
            </w:r>
            <w:r w:rsidR="00E607F9">
              <w:rPr>
                <w:color w:val="FFFFFF"/>
              </w:rPr>
              <w:t>5</w:t>
            </w:r>
            <w:r w:rsidRPr="00A64B9B">
              <w:rPr>
                <w:color w:val="FFFFFF"/>
              </w:rPr>
              <w:t xml:space="preserve"> – </w:t>
            </w:r>
            <w:r>
              <w:rPr>
                <w:color w:val="FFFFFF"/>
              </w:rPr>
              <w:t xml:space="preserve">Risk </w:t>
            </w:r>
            <w:bookmarkEnd w:id="21"/>
            <w:bookmarkEnd w:id="22"/>
            <w:bookmarkEnd w:id="23"/>
            <w:bookmarkEnd w:id="24"/>
            <w:r w:rsidR="001F72F4">
              <w:rPr>
                <w:color w:val="FFFFFF"/>
              </w:rPr>
              <w:t>Assessment</w:t>
            </w:r>
            <w:bookmarkEnd w:id="25"/>
          </w:p>
        </w:tc>
      </w:tr>
    </w:tbl>
    <w:p w14:paraId="2F447388" w14:textId="77777777" w:rsidR="002A1A9E" w:rsidRDefault="00515E41" w:rsidP="00710651">
      <w:pPr>
        <w:pStyle w:val="Heading3"/>
        <w:spacing w:before="0"/>
        <w:rPr>
          <w:b w:val="0"/>
        </w:rPr>
      </w:pPr>
      <w:bookmarkStart w:id="26" w:name="_Toc393961815"/>
      <w:bookmarkEnd w:id="18"/>
      <w:bookmarkEnd w:id="19"/>
      <w:bookmarkEnd w:id="20"/>
      <w:r>
        <w:rPr>
          <w:b w:val="0"/>
        </w:rPr>
        <w:t>S</w:t>
      </w:r>
      <w:r w:rsidR="002A1A9E" w:rsidRPr="009C75C6">
        <w:rPr>
          <w:b w:val="0"/>
        </w:rPr>
        <w:t xml:space="preserve">ee attachment - Appendix </w:t>
      </w:r>
      <w:bookmarkEnd w:id="26"/>
      <w:r w:rsidR="00E607F9">
        <w:rPr>
          <w:b w:val="0"/>
        </w:rPr>
        <w:t>5</w:t>
      </w:r>
    </w:p>
    <w:p w14:paraId="701102EB" w14:textId="77777777" w:rsidR="002A1A9E" w:rsidRPr="004E39E1" w:rsidRDefault="002A1A9E" w:rsidP="002A1A9E">
      <w:pPr>
        <w:pStyle w:val="Calibri10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2A1A9E" w:rsidRPr="00A64B9B" w14:paraId="2A528C6E" w14:textId="77777777" w:rsidTr="0001322A">
        <w:tc>
          <w:tcPr>
            <w:tcW w:w="9406" w:type="dxa"/>
            <w:shd w:val="clear" w:color="auto" w:fill="0F243E"/>
          </w:tcPr>
          <w:p w14:paraId="57A9DB65" w14:textId="77777777" w:rsidR="002A1A9E" w:rsidRPr="00A64B9B" w:rsidRDefault="002A1A9E" w:rsidP="00E607F9">
            <w:pPr>
              <w:pStyle w:val="Heading1"/>
              <w:spacing w:before="120"/>
              <w:jc w:val="center"/>
            </w:pPr>
            <w:bookmarkStart w:id="27" w:name="_Toc393810485"/>
            <w:bookmarkStart w:id="28" w:name="_Toc393959624"/>
            <w:bookmarkStart w:id="29" w:name="_Toc393961816"/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bookmarkStart w:id="30" w:name="_Toc393966975"/>
            <w:bookmarkStart w:id="31" w:name="_Toc393967086"/>
            <w:bookmarkStart w:id="32" w:name="_Toc393969841"/>
            <w:bookmarkStart w:id="33" w:name="_Toc393969932"/>
            <w:bookmarkStart w:id="34" w:name="_Toc396465014"/>
            <w:r w:rsidRPr="00A64B9B">
              <w:t xml:space="preserve">Appendix </w:t>
            </w:r>
            <w:r w:rsidR="00E607F9">
              <w:t>6</w:t>
            </w:r>
            <w:r w:rsidRPr="00A64B9B">
              <w:t xml:space="preserve"> – </w:t>
            </w:r>
            <w:r>
              <w:t>Lease</w:t>
            </w:r>
            <w:bookmarkEnd w:id="30"/>
            <w:bookmarkEnd w:id="31"/>
            <w:bookmarkEnd w:id="32"/>
            <w:bookmarkEnd w:id="33"/>
            <w:bookmarkEnd w:id="34"/>
          </w:p>
        </w:tc>
      </w:tr>
    </w:tbl>
    <w:p w14:paraId="3BE23087" w14:textId="77777777" w:rsidR="002A1A9E" w:rsidRDefault="002A1A9E" w:rsidP="002A1A9E">
      <w:pPr>
        <w:pStyle w:val="Heading3"/>
        <w:rPr>
          <w:b w:val="0"/>
        </w:rPr>
      </w:pPr>
      <w:r w:rsidRPr="009C75C6">
        <w:rPr>
          <w:b w:val="0"/>
        </w:rPr>
        <w:t xml:space="preserve">See attachment - Appendix </w:t>
      </w:r>
      <w:r w:rsidR="00E607F9">
        <w:rPr>
          <w:b w:val="0"/>
        </w:rPr>
        <w:t>6</w:t>
      </w:r>
    </w:p>
    <w:bookmarkEnd w:id="27"/>
    <w:bookmarkEnd w:id="28"/>
    <w:bookmarkEnd w:id="29"/>
    <w:p w14:paraId="6F6C7957" w14:textId="77777777" w:rsidR="002A1A9E" w:rsidRPr="004E39E1" w:rsidRDefault="002A1A9E" w:rsidP="002A1A9E">
      <w:pPr>
        <w:pStyle w:val="Calibri10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2A1A9E" w:rsidRPr="00A64B9B" w14:paraId="28660929" w14:textId="77777777" w:rsidTr="0001322A">
        <w:tc>
          <w:tcPr>
            <w:tcW w:w="9406" w:type="dxa"/>
            <w:shd w:val="clear" w:color="auto" w:fill="0F243E"/>
          </w:tcPr>
          <w:p w14:paraId="2F77F7B1" w14:textId="77777777" w:rsidR="002A1A9E" w:rsidRPr="00A64B9B" w:rsidRDefault="002A1A9E" w:rsidP="00E607F9">
            <w:pPr>
              <w:pStyle w:val="Heading1"/>
              <w:spacing w:before="120"/>
              <w:jc w:val="center"/>
            </w:pPr>
            <w:bookmarkStart w:id="35" w:name="_Toc393810486"/>
            <w:bookmarkStart w:id="36" w:name="_Toc393959625"/>
            <w:bookmarkStart w:id="37" w:name="_Toc393961818"/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r w:rsidRPr="00A64B9B">
              <w:br w:type="page"/>
            </w:r>
            <w:bookmarkStart w:id="38" w:name="_Toc393966976"/>
            <w:bookmarkStart w:id="39" w:name="_Toc393967087"/>
            <w:bookmarkStart w:id="40" w:name="_Toc393969842"/>
            <w:bookmarkStart w:id="41" w:name="_Toc393969933"/>
            <w:bookmarkStart w:id="42" w:name="_Toc396465015"/>
            <w:r w:rsidRPr="00A64B9B">
              <w:t xml:space="preserve">Appendix </w:t>
            </w:r>
            <w:r w:rsidR="00E607F9">
              <w:t>7</w:t>
            </w:r>
            <w:r w:rsidRPr="00A64B9B">
              <w:t xml:space="preserve"> – </w:t>
            </w:r>
            <w:r>
              <w:t>Management Plan</w:t>
            </w:r>
            <w:bookmarkEnd w:id="38"/>
            <w:bookmarkEnd w:id="39"/>
            <w:bookmarkEnd w:id="40"/>
            <w:bookmarkEnd w:id="41"/>
            <w:bookmarkEnd w:id="42"/>
          </w:p>
        </w:tc>
      </w:tr>
    </w:tbl>
    <w:p w14:paraId="6D7A24C9" w14:textId="77777777" w:rsidR="002A1A9E" w:rsidRDefault="002A1A9E" w:rsidP="002A1A9E">
      <w:pPr>
        <w:pStyle w:val="Heading3"/>
        <w:rPr>
          <w:b w:val="0"/>
        </w:rPr>
      </w:pPr>
      <w:r w:rsidRPr="009C75C6">
        <w:rPr>
          <w:b w:val="0"/>
        </w:rPr>
        <w:t xml:space="preserve">See attachment - Appendix </w:t>
      </w:r>
      <w:bookmarkEnd w:id="35"/>
      <w:bookmarkEnd w:id="36"/>
      <w:bookmarkEnd w:id="37"/>
      <w:r w:rsidR="00E607F9">
        <w:rPr>
          <w:b w:val="0"/>
        </w:rPr>
        <w:t>7</w:t>
      </w:r>
    </w:p>
    <w:p w14:paraId="01E22A62" w14:textId="77777777" w:rsidR="00E607F9" w:rsidRPr="00E607F9" w:rsidRDefault="00E607F9" w:rsidP="00E607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4A0" w:firstRow="1" w:lastRow="0" w:firstColumn="1" w:lastColumn="0" w:noHBand="0" w:noVBand="1"/>
      </w:tblPr>
      <w:tblGrid>
        <w:gridCol w:w="9180"/>
      </w:tblGrid>
      <w:tr w:rsidR="002A1A9E" w:rsidRPr="00A64B9B" w14:paraId="5054EA67" w14:textId="77777777" w:rsidTr="00F44757">
        <w:tc>
          <w:tcPr>
            <w:tcW w:w="9406" w:type="dxa"/>
            <w:shd w:val="clear" w:color="auto" w:fill="0F243E"/>
          </w:tcPr>
          <w:p w14:paraId="5C80B2B6" w14:textId="77777777" w:rsidR="002A1A9E" w:rsidRPr="00A64B9B" w:rsidRDefault="002A1A9E" w:rsidP="00E607F9">
            <w:pPr>
              <w:pStyle w:val="Heading1"/>
              <w:spacing w:before="120"/>
              <w:jc w:val="center"/>
              <w:rPr>
                <w:color w:val="FFFFFF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page"/>
            </w:r>
            <w:r w:rsidRPr="00A64B9B">
              <w:br w:type="page"/>
            </w:r>
            <w:r w:rsidRPr="00A64B9B">
              <w:rPr>
                <w:b w:val="0"/>
                <w:bCs w:val="0"/>
                <w:noProof/>
              </w:rPr>
              <w:br w:type="page"/>
            </w:r>
            <w:r w:rsidRPr="00A64B9B">
              <w:br w:type="page"/>
            </w:r>
            <w:bookmarkStart w:id="43" w:name="_Toc393966977"/>
            <w:bookmarkStart w:id="44" w:name="_Toc393967088"/>
            <w:bookmarkStart w:id="45" w:name="_Toc393969843"/>
            <w:bookmarkStart w:id="46" w:name="_Toc393969934"/>
            <w:bookmarkStart w:id="47" w:name="_Toc396465016"/>
            <w:r w:rsidRPr="00A64B9B">
              <w:rPr>
                <w:color w:val="FFFFFF"/>
              </w:rPr>
              <w:t xml:space="preserve">Appendix </w:t>
            </w:r>
            <w:r w:rsidR="00E607F9">
              <w:rPr>
                <w:color w:val="FFFFFF"/>
              </w:rPr>
              <w:t>8</w:t>
            </w:r>
            <w:r w:rsidRPr="00A64B9B">
              <w:rPr>
                <w:color w:val="FFFFFF"/>
              </w:rPr>
              <w:t xml:space="preserve"> – </w:t>
            </w:r>
            <w:r>
              <w:rPr>
                <w:color w:val="FFFFFF"/>
              </w:rPr>
              <w:t>Marketing Plan</w:t>
            </w:r>
            <w:bookmarkEnd w:id="43"/>
            <w:bookmarkEnd w:id="44"/>
            <w:bookmarkEnd w:id="45"/>
            <w:bookmarkEnd w:id="46"/>
            <w:bookmarkEnd w:id="47"/>
          </w:p>
        </w:tc>
      </w:tr>
    </w:tbl>
    <w:p w14:paraId="64B14CAE" w14:textId="77777777" w:rsidR="002A1A9E" w:rsidRPr="009C75C6" w:rsidRDefault="002A1A9E" w:rsidP="002A1A9E">
      <w:pPr>
        <w:pStyle w:val="Heading3"/>
        <w:rPr>
          <w:b w:val="0"/>
        </w:rPr>
      </w:pPr>
      <w:r w:rsidRPr="009C75C6">
        <w:rPr>
          <w:b w:val="0"/>
        </w:rPr>
        <w:t xml:space="preserve">See attachment - Appendix </w:t>
      </w:r>
      <w:r w:rsidR="00E607F9">
        <w:rPr>
          <w:b w:val="0"/>
        </w:rPr>
        <w:t>8</w:t>
      </w:r>
    </w:p>
    <w:p w14:paraId="00D79232" w14:textId="77777777" w:rsidR="002A1A9E" w:rsidRDefault="002A1A9E" w:rsidP="00B72D7B">
      <w:pPr>
        <w:pStyle w:val="Calibri10Paragraph"/>
        <w:rPr>
          <w:rFonts w:ascii="Arial" w:hAnsi="Arial" w:cs="Arial"/>
        </w:rPr>
      </w:pPr>
    </w:p>
    <w:p w14:paraId="6910399D" w14:textId="77777777" w:rsidR="00A64B9B" w:rsidRDefault="00A64B9B" w:rsidP="002A1A9E">
      <w:pPr>
        <w:pStyle w:val="Calibri10Paragraph"/>
        <w:rPr>
          <w:rFonts w:ascii="Arial" w:hAnsi="Arial" w:cs="Arial"/>
        </w:rPr>
      </w:pPr>
    </w:p>
    <w:sectPr w:rsidR="00A64B9B" w:rsidSect="006410E2">
      <w:pgSz w:w="11906" w:h="16838" w:code="9"/>
      <w:pgMar w:top="1797" w:right="1276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8E8C" w14:textId="77777777" w:rsidR="009B4952" w:rsidRDefault="009B4952">
      <w:r>
        <w:separator/>
      </w:r>
    </w:p>
  </w:endnote>
  <w:endnote w:type="continuationSeparator" w:id="0">
    <w:p w14:paraId="493141A8" w14:textId="77777777" w:rsidR="009B4952" w:rsidRDefault="009B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40DF" w14:textId="77777777" w:rsidR="0092217C" w:rsidRPr="00936593" w:rsidRDefault="0092217C">
    <w:pPr>
      <w:pStyle w:val="Footer"/>
      <w:rPr>
        <w:rFonts w:ascii="Arial" w:hAnsi="Arial" w:cs="Arial"/>
      </w:rPr>
    </w:pPr>
    <w:r w:rsidRPr="00936593">
      <w:rPr>
        <w:rFonts w:ascii="Arial" w:hAnsi="Arial" w:cs="Arial"/>
      </w:rPr>
      <w:t xml:space="preserve">Page | </w:t>
    </w:r>
    <w:r w:rsidR="00B1354A" w:rsidRPr="00936593">
      <w:rPr>
        <w:rFonts w:ascii="Arial" w:hAnsi="Arial" w:cs="Arial"/>
      </w:rPr>
      <w:fldChar w:fldCharType="begin"/>
    </w:r>
    <w:r w:rsidRPr="00936593">
      <w:rPr>
        <w:rFonts w:ascii="Arial" w:hAnsi="Arial" w:cs="Arial"/>
      </w:rPr>
      <w:instrText xml:space="preserve"> PAGE   \* MERGEFORMAT </w:instrText>
    </w:r>
    <w:r w:rsidR="00B1354A" w:rsidRPr="00936593">
      <w:rPr>
        <w:rFonts w:ascii="Arial" w:hAnsi="Arial" w:cs="Arial"/>
      </w:rPr>
      <w:fldChar w:fldCharType="separate"/>
    </w:r>
    <w:r w:rsidR="00762139">
      <w:rPr>
        <w:rFonts w:ascii="Arial" w:hAnsi="Arial" w:cs="Arial"/>
        <w:noProof/>
      </w:rPr>
      <w:t>4</w:t>
    </w:r>
    <w:r w:rsidR="00B1354A" w:rsidRPr="00936593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332D" w14:textId="77777777" w:rsidR="00C356F2" w:rsidRPr="00C356F2" w:rsidRDefault="00C356F2" w:rsidP="00C356F2">
    <w:pPr>
      <w:pStyle w:val="Footer"/>
      <w:jc w:val="right"/>
      <w:rPr>
        <w:rFonts w:ascii="Arial" w:hAnsi="Arial" w:cs="Arial"/>
        <w:sz w:val="20"/>
      </w:rPr>
    </w:pPr>
    <w:r w:rsidRPr="00C356F2">
      <w:rPr>
        <w:rFonts w:ascii="Arial" w:hAnsi="Arial" w:cs="Arial"/>
        <w:sz w:val="20"/>
      </w:rPr>
      <w:t xml:space="preserve">Page | </w:t>
    </w:r>
    <w:r w:rsidRPr="00C356F2">
      <w:rPr>
        <w:rFonts w:ascii="Arial" w:hAnsi="Arial" w:cs="Arial"/>
        <w:sz w:val="20"/>
      </w:rPr>
      <w:fldChar w:fldCharType="begin"/>
    </w:r>
    <w:r w:rsidRPr="00C356F2">
      <w:rPr>
        <w:rFonts w:ascii="Arial" w:hAnsi="Arial" w:cs="Arial"/>
        <w:sz w:val="20"/>
      </w:rPr>
      <w:instrText xml:space="preserve"> PAGE   \* MERGEFORMAT </w:instrText>
    </w:r>
    <w:r w:rsidRPr="00C356F2">
      <w:rPr>
        <w:rFonts w:ascii="Arial" w:hAnsi="Arial" w:cs="Arial"/>
        <w:sz w:val="20"/>
      </w:rPr>
      <w:fldChar w:fldCharType="separate"/>
    </w:r>
    <w:r w:rsidR="00265690">
      <w:rPr>
        <w:rFonts w:ascii="Arial" w:hAnsi="Arial" w:cs="Arial"/>
        <w:noProof/>
        <w:sz w:val="20"/>
      </w:rPr>
      <w:t>2</w:t>
    </w:r>
    <w:r w:rsidRPr="00C356F2">
      <w:rPr>
        <w:rFonts w:ascii="Arial" w:hAnsi="Arial" w:cs="Arial"/>
        <w:noProof/>
        <w:sz w:val="20"/>
      </w:rPr>
      <w:fldChar w:fldCharType="end"/>
    </w:r>
  </w:p>
  <w:p w14:paraId="29AA0F4E" w14:textId="77777777" w:rsidR="00C356F2" w:rsidRDefault="00C3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550E" w14:textId="77777777" w:rsidR="009B4952" w:rsidRDefault="009B4952">
      <w:r>
        <w:separator/>
      </w:r>
    </w:p>
  </w:footnote>
  <w:footnote w:type="continuationSeparator" w:id="0">
    <w:p w14:paraId="4A328DE6" w14:textId="77777777" w:rsidR="009B4952" w:rsidRDefault="009B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C948" w14:textId="77777777" w:rsidR="00026B2C" w:rsidRDefault="00026B2C" w:rsidP="00026B2C">
    <w:pPr>
      <w:pStyle w:val="Heading1"/>
      <w:rPr>
        <w:rFonts w:ascii="Helvetica" w:hAnsi="Helvetica"/>
        <w:sz w:val="22"/>
      </w:rPr>
    </w:pPr>
    <w:r>
      <w:rPr>
        <w:noProof/>
        <w:sz w:val="18"/>
        <w:szCs w:val="18"/>
      </w:rPr>
      <w:drawing>
        <wp:inline distT="0" distB="0" distL="0" distR="0" wp14:anchorId="483AECA0" wp14:editId="17949A88">
          <wp:extent cx="2581275" cy="9144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52D785" w14:textId="77777777" w:rsidR="00026B2C" w:rsidRDefault="00026B2C" w:rsidP="00026B2C">
    <w:pPr>
      <w:jc w:val="center"/>
      <w:rPr>
        <w:rFonts w:ascii="Helvetica" w:hAnsi="Helvetica"/>
        <w:b/>
        <w:sz w:val="44"/>
        <w:szCs w:val="44"/>
      </w:rPr>
    </w:pPr>
  </w:p>
  <w:p w14:paraId="3122CFD3" w14:textId="77777777" w:rsidR="00026B2C" w:rsidRPr="0049386A" w:rsidRDefault="00026B2C" w:rsidP="00026B2C">
    <w:pPr>
      <w:jc w:val="center"/>
      <w:rPr>
        <w:rFonts w:ascii="Helvetica" w:hAnsi="Helvetica"/>
        <w:b/>
        <w:sz w:val="44"/>
        <w:szCs w:val="44"/>
      </w:rPr>
    </w:pPr>
    <w:r w:rsidRPr="0049386A">
      <w:rPr>
        <w:rFonts w:ascii="Helvetica" w:hAnsi="Helvetica"/>
        <w:b/>
        <w:sz w:val="44"/>
        <w:szCs w:val="44"/>
      </w:rPr>
      <w:t>Business Case for</w:t>
    </w:r>
  </w:p>
  <w:p w14:paraId="1F8BA892" w14:textId="77777777" w:rsidR="0092217C" w:rsidRPr="00026B2C" w:rsidRDefault="00026B2C" w:rsidP="00026B2C">
    <w:pPr>
      <w:pBdr>
        <w:bottom w:val="single" w:sz="4" w:space="1" w:color="auto"/>
      </w:pBdr>
      <w:rPr>
        <w:rFonts w:ascii="Helvetica" w:hAnsi="Helvetica"/>
      </w:rPr>
    </w:pPr>
    <w:r w:rsidRPr="009309D6">
      <w:rPr>
        <w:rFonts w:ascii="Helvetica" w:hAnsi="Helvetica"/>
        <w:b/>
        <w:sz w:val="44"/>
      </w:rPr>
      <w:t xml:space="preserve">Approval of a </w:t>
    </w:r>
    <w:r>
      <w:rPr>
        <w:rFonts w:ascii="Helvetica" w:hAnsi="Helvetica"/>
        <w:b/>
        <w:sz w:val="44"/>
      </w:rPr>
      <w:t>Satellite Centre for ACU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1711" w14:textId="77777777" w:rsidR="0092217C" w:rsidRPr="00131040" w:rsidRDefault="0092217C" w:rsidP="0013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1AD"/>
    <w:multiLevelType w:val="hybridMultilevel"/>
    <w:tmpl w:val="A0D0DC7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83483"/>
    <w:multiLevelType w:val="hybridMultilevel"/>
    <w:tmpl w:val="E1D42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34CB"/>
    <w:multiLevelType w:val="singleLevel"/>
    <w:tmpl w:val="D5C69682"/>
    <w:lvl w:ilvl="0">
      <w:start w:val="1"/>
      <w:numFmt w:val="bullet"/>
      <w:pStyle w:val="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E56AE"/>
    <w:multiLevelType w:val="hybridMultilevel"/>
    <w:tmpl w:val="CC20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43FB"/>
    <w:multiLevelType w:val="hybridMultilevel"/>
    <w:tmpl w:val="E95E5F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4E61"/>
    <w:multiLevelType w:val="hybridMultilevel"/>
    <w:tmpl w:val="361E6AA0"/>
    <w:lvl w:ilvl="0" w:tplc="D49ABBB8">
      <w:start w:val="1"/>
      <w:numFmt w:val="bullet"/>
      <w:pStyle w:val="Bullet10ptinde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52E9"/>
    <w:multiLevelType w:val="hybridMultilevel"/>
    <w:tmpl w:val="F41A2774"/>
    <w:lvl w:ilvl="0" w:tplc="D92CF56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  <w:szCs w:val="12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F014412"/>
    <w:multiLevelType w:val="hybridMultilevel"/>
    <w:tmpl w:val="74F8E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2438"/>
    <w:multiLevelType w:val="hybridMultilevel"/>
    <w:tmpl w:val="7250C56C"/>
    <w:lvl w:ilvl="0" w:tplc="03DA3D3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43EB6"/>
    <w:multiLevelType w:val="hybridMultilevel"/>
    <w:tmpl w:val="1F763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4780"/>
    <w:multiLevelType w:val="hybridMultilevel"/>
    <w:tmpl w:val="579A046C"/>
    <w:lvl w:ilvl="0" w:tplc="63A427F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EA771B"/>
    <w:multiLevelType w:val="hybridMultilevel"/>
    <w:tmpl w:val="B61CC04A"/>
    <w:lvl w:ilvl="0" w:tplc="5F62AD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422AAE"/>
    <w:multiLevelType w:val="hybridMultilevel"/>
    <w:tmpl w:val="2DF479B0"/>
    <w:lvl w:ilvl="0" w:tplc="347CDAE0">
      <w:start w:val="234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A33B5"/>
    <w:multiLevelType w:val="hybridMultilevel"/>
    <w:tmpl w:val="E26A8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42AB6"/>
    <w:multiLevelType w:val="hybridMultilevel"/>
    <w:tmpl w:val="62467F32"/>
    <w:lvl w:ilvl="0" w:tplc="850CA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B43195"/>
    <w:multiLevelType w:val="hybridMultilevel"/>
    <w:tmpl w:val="F252B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79485">
    <w:abstractNumId w:val="2"/>
  </w:num>
  <w:num w:numId="2" w16cid:durableId="1477601236">
    <w:abstractNumId w:val="0"/>
  </w:num>
  <w:num w:numId="3" w16cid:durableId="728378827">
    <w:abstractNumId w:val="6"/>
  </w:num>
  <w:num w:numId="4" w16cid:durableId="457645108">
    <w:abstractNumId w:val="10"/>
  </w:num>
  <w:num w:numId="5" w16cid:durableId="662513319">
    <w:abstractNumId w:val="8"/>
  </w:num>
  <w:num w:numId="6" w16cid:durableId="1621648576">
    <w:abstractNumId w:val="14"/>
  </w:num>
  <w:num w:numId="7" w16cid:durableId="1803964294">
    <w:abstractNumId w:val="12"/>
  </w:num>
  <w:num w:numId="8" w16cid:durableId="1232109290">
    <w:abstractNumId w:val="11"/>
  </w:num>
  <w:num w:numId="9" w16cid:durableId="1951933914">
    <w:abstractNumId w:val="3"/>
  </w:num>
  <w:num w:numId="10" w16cid:durableId="581834839">
    <w:abstractNumId w:val="1"/>
  </w:num>
  <w:num w:numId="11" w16cid:durableId="558446177">
    <w:abstractNumId w:val="5"/>
  </w:num>
  <w:num w:numId="12" w16cid:durableId="1039285780">
    <w:abstractNumId w:val="7"/>
  </w:num>
  <w:num w:numId="13" w16cid:durableId="645934011">
    <w:abstractNumId w:val="4"/>
  </w:num>
  <w:num w:numId="14" w16cid:durableId="980040056">
    <w:abstractNumId w:val="15"/>
  </w:num>
  <w:num w:numId="15" w16cid:durableId="302538977">
    <w:abstractNumId w:val="9"/>
  </w:num>
  <w:num w:numId="16" w16cid:durableId="155565667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D6"/>
    <w:rsid w:val="000002D4"/>
    <w:rsid w:val="00002784"/>
    <w:rsid w:val="000073F0"/>
    <w:rsid w:val="0001322A"/>
    <w:rsid w:val="00013E4E"/>
    <w:rsid w:val="00014613"/>
    <w:rsid w:val="00015F3E"/>
    <w:rsid w:val="00020855"/>
    <w:rsid w:val="00022804"/>
    <w:rsid w:val="00025E3E"/>
    <w:rsid w:val="00026B2C"/>
    <w:rsid w:val="00031218"/>
    <w:rsid w:val="00036DD0"/>
    <w:rsid w:val="000374C3"/>
    <w:rsid w:val="000405C9"/>
    <w:rsid w:val="00042F5E"/>
    <w:rsid w:val="000432A6"/>
    <w:rsid w:val="000443D7"/>
    <w:rsid w:val="0005262D"/>
    <w:rsid w:val="00053854"/>
    <w:rsid w:val="000635EE"/>
    <w:rsid w:val="000653F3"/>
    <w:rsid w:val="00065E5F"/>
    <w:rsid w:val="00065EB9"/>
    <w:rsid w:val="00066D49"/>
    <w:rsid w:val="00072BB3"/>
    <w:rsid w:val="00073065"/>
    <w:rsid w:val="00074997"/>
    <w:rsid w:val="00075042"/>
    <w:rsid w:val="00080FAC"/>
    <w:rsid w:val="00086932"/>
    <w:rsid w:val="0009350A"/>
    <w:rsid w:val="00093531"/>
    <w:rsid w:val="000941D4"/>
    <w:rsid w:val="00095ECF"/>
    <w:rsid w:val="00095EF9"/>
    <w:rsid w:val="000A3517"/>
    <w:rsid w:val="000B0F26"/>
    <w:rsid w:val="000B2D66"/>
    <w:rsid w:val="000C010E"/>
    <w:rsid w:val="000C0C57"/>
    <w:rsid w:val="000C106C"/>
    <w:rsid w:val="000C1EA8"/>
    <w:rsid w:val="000C3FD9"/>
    <w:rsid w:val="000D032A"/>
    <w:rsid w:val="000D1237"/>
    <w:rsid w:val="000D568E"/>
    <w:rsid w:val="000D769D"/>
    <w:rsid w:val="000E03C5"/>
    <w:rsid w:val="000E2702"/>
    <w:rsid w:val="000E280F"/>
    <w:rsid w:val="000E30F4"/>
    <w:rsid w:val="000E6DB3"/>
    <w:rsid w:val="000F207F"/>
    <w:rsid w:val="000F2C7A"/>
    <w:rsid w:val="000F3AB0"/>
    <w:rsid w:val="000F68BA"/>
    <w:rsid w:val="0010243A"/>
    <w:rsid w:val="00106023"/>
    <w:rsid w:val="00106272"/>
    <w:rsid w:val="0010780E"/>
    <w:rsid w:val="00107E7F"/>
    <w:rsid w:val="00113A4C"/>
    <w:rsid w:val="00116FE6"/>
    <w:rsid w:val="00121EC3"/>
    <w:rsid w:val="001231E9"/>
    <w:rsid w:val="001301C4"/>
    <w:rsid w:val="001307D1"/>
    <w:rsid w:val="00131040"/>
    <w:rsid w:val="00132510"/>
    <w:rsid w:val="001343A1"/>
    <w:rsid w:val="00141285"/>
    <w:rsid w:val="00142908"/>
    <w:rsid w:val="00142DF5"/>
    <w:rsid w:val="00144EB4"/>
    <w:rsid w:val="001460D0"/>
    <w:rsid w:val="001515AC"/>
    <w:rsid w:val="00155921"/>
    <w:rsid w:val="00161BB7"/>
    <w:rsid w:val="00166058"/>
    <w:rsid w:val="0016711B"/>
    <w:rsid w:val="001718D7"/>
    <w:rsid w:val="0017606B"/>
    <w:rsid w:val="00177256"/>
    <w:rsid w:val="00177CF4"/>
    <w:rsid w:val="00180CEE"/>
    <w:rsid w:val="00181B75"/>
    <w:rsid w:val="001821BE"/>
    <w:rsid w:val="001858E6"/>
    <w:rsid w:val="00186983"/>
    <w:rsid w:val="0019356E"/>
    <w:rsid w:val="001966EB"/>
    <w:rsid w:val="00196A42"/>
    <w:rsid w:val="001A15AA"/>
    <w:rsid w:val="001A25C4"/>
    <w:rsid w:val="001A284E"/>
    <w:rsid w:val="001B0E6D"/>
    <w:rsid w:val="001B514E"/>
    <w:rsid w:val="001B7AC7"/>
    <w:rsid w:val="001C4E00"/>
    <w:rsid w:val="001C70C5"/>
    <w:rsid w:val="001D080C"/>
    <w:rsid w:val="001E6771"/>
    <w:rsid w:val="001F4A08"/>
    <w:rsid w:val="001F673F"/>
    <w:rsid w:val="001F7145"/>
    <w:rsid w:val="001F72F4"/>
    <w:rsid w:val="001F788F"/>
    <w:rsid w:val="00202515"/>
    <w:rsid w:val="00205C19"/>
    <w:rsid w:val="0020748C"/>
    <w:rsid w:val="002153F5"/>
    <w:rsid w:val="00215ED1"/>
    <w:rsid w:val="002246BD"/>
    <w:rsid w:val="00224BEE"/>
    <w:rsid w:val="00226619"/>
    <w:rsid w:val="002276F7"/>
    <w:rsid w:val="0023605F"/>
    <w:rsid w:val="00240D34"/>
    <w:rsid w:val="00242885"/>
    <w:rsid w:val="00243DE1"/>
    <w:rsid w:val="0024421D"/>
    <w:rsid w:val="00251FE2"/>
    <w:rsid w:val="00253A5D"/>
    <w:rsid w:val="00254EF6"/>
    <w:rsid w:val="00255F68"/>
    <w:rsid w:val="00257A5C"/>
    <w:rsid w:val="00261A65"/>
    <w:rsid w:val="00264B90"/>
    <w:rsid w:val="00265690"/>
    <w:rsid w:val="00267BD4"/>
    <w:rsid w:val="00267CAE"/>
    <w:rsid w:val="00270252"/>
    <w:rsid w:val="00275290"/>
    <w:rsid w:val="0028038E"/>
    <w:rsid w:val="00281952"/>
    <w:rsid w:val="002828C5"/>
    <w:rsid w:val="00285AF6"/>
    <w:rsid w:val="0029051D"/>
    <w:rsid w:val="00292526"/>
    <w:rsid w:val="00294367"/>
    <w:rsid w:val="002A0E7C"/>
    <w:rsid w:val="002A1A9E"/>
    <w:rsid w:val="002B52BB"/>
    <w:rsid w:val="002C201A"/>
    <w:rsid w:val="002C7B82"/>
    <w:rsid w:val="002D0DB5"/>
    <w:rsid w:val="002D11CF"/>
    <w:rsid w:val="002D1408"/>
    <w:rsid w:val="002D2B28"/>
    <w:rsid w:val="002E3C10"/>
    <w:rsid w:val="002E60E0"/>
    <w:rsid w:val="002E6917"/>
    <w:rsid w:val="002F33FE"/>
    <w:rsid w:val="003005FE"/>
    <w:rsid w:val="00300C20"/>
    <w:rsid w:val="0030331B"/>
    <w:rsid w:val="00304066"/>
    <w:rsid w:val="00305FFA"/>
    <w:rsid w:val="00307D09"/>
    <w:rsid w:val="003103E5"/>
    <w:rsid w:val="00312F3E"/>
    <w:rsid w:val="00315286"/>
    <w:rsid w:val="00315386"/>
    <w:rsid w:val="003169FE"/>
    <w:rsid w:val="003206DF"/>
    <w:rsid w:val="00321890"/>
    <w:rsid w:val="00327567"/>
    <w:rsid w:val="00330B9F"/>
    <w:rsid w:val="003325A0"/>
    <w:rsid w:val="00337298"/>
    <w:rsid w:val="003472D9"/>
    <w:rsid w:val="00356C6A"/>
    <w:rsid w:val="00363C57"/>
    <w:rsid w:val="00365E05"/>
    <w:rsid w:val="00366E7F"/>
    <w:rsid w:val="00370CD0"/>
    <w:rsid w:val="00370FF0"/>
    <w:rsid w:val="00372684"/>
    <w:rsid w:val="00375F9D"/>
    <w:rsid w:val="00376D47"/>
    <w:rsid w:val="00383087"/>
    <w:rsid w:val="00385887"/>
    <w:rsid w:val="0039432B"/>
    <w:rsid w:val="00395C2C"/>
    <w:rsid w:val="003A4BC0"/>
    <w:rsid w:val="003A67A1"/>
    <w:rsid w:val="003A78F4"/>
    <w:rsid w:val="003A7F3E"/>
    <w:rsid w:val="003B0771"/>
    <w:rsid w:val="003B0A1A"/>
    <w:rsid w:val="003B3210"/>
    <w:rsid w:val="003B39CF"/>
    <w:rsid w:val="003C08B3"/>
    <w:rsid w:val="003C421A"/>
    <w:rsid w:val="003D1B9C"/>
    <w:rsid w:val="003D21B8"/>
    <w:rsid w:val="003D3251"/>
    <w:rsid w:val="003D6C1C"/>
    <w:rsid w:val="003E27DA"/>
    <w:rsid w:val="003E5D5F"/>
    <w:rsid w:val="003E6602"/>
    <w:rsid w:val="003F51ED"/>
    <w:rsid w:val="0040136E"/>
    <w:rsid w:val="0040192B"/>
    <w:rsid w:val="00404DB1"/>
    <w:rsid w:val="00404FC6"/>
    <w:rsid w:val="00414E7B"/>
    <w:rsid w:val="00421341"/>
    <w:rsid w:val="00421B74"/>
    <w:rsid w:val="004223CD"/>
    <w:rsid w:val="0042698C"/>
    <w:rsid w:val="00427815"/>
    <w:rsid w:val="004313E5"/>
    <w:rsid w:val="0043373F"/>
    <w:rsid w:val="0043447E"/>
    <w:rsid w:val="00441634"/>
    <w:rsid w:val="004416A3"/>
    <w:rsid w:val="00441788"/>
    <w:rsid w:val="0044248D"/>
    <w:rsid w:val="004432C2"/>
    <w:rsid w:val="00444536"/>
    <w:rsid w:val="004470E1"/>
    <w:rsid w:val="0045235F"/>
    <w:rsid w:val="00461AEA"/>
    <w:rsid w:val="00461B83"/>
    <w:rsid w:val="00464BED"/>
    <w:rsid w:val="004670CB"/>
    <w:rsid w:val="004707A6"/>
    <w:rsid w:val="00471269"/>
    <w:rsid w:val="00471301"/>
    <w:rsid w:val="00471562"/>
    <w:rsid w:val="004750E9"/>
    <w:rsid w:val="0047783D"/>
    <w:rsid w:val="00480D3B"/>
    <w:rsid w:val="00486557"/>
    <w:rsid w:val="004876C9"/>
    <w:rsid w:val="00493640"/>
    <w:rsid w:val="00495D63"/>
    <w:rsid w:val="004A3CA6"/>
    <w:rsid w:val="004A622B"/>
    <w:rsid w:val="004B14DB"/>
    <w:rsid w:val="004B496C"/>
    <w:rsid w:val="004C2577"/>
    <w:rsid w:val="004C381A"/>
    <w:rsid w:val="004C3AD3"/>
    <w:rsid w:val="004D01A8"/>
    <w:rsid w:val="004D1B1A"/>
    <w:rsid w:val="004D68DB"/>
    <w:rsid w:val="004D69A5"/>
    <w:rsid w:val="004D6E48"/>
    <w:rsid w:val="004D6F6C"/>
    <w:rsid w:val="004D7B82"/>
    <w:rsid w:val="004D7EDD"/>
    <w:rsid w:val="004E0A05"/>
    <w:rsid w:val="004E1CD8"/>
    <w:rsid w:val="004E29AA"/>
    <w:rsid w:val="004E39E1"/>
    <w:rsid w:val="004E506D"/>
    <w:rsid w:val="004E73D7"/>
    <w:rsid w:val="004F1F40"/>
    <w:rsid w:val="005059E6"/>
    <w:rsid w:val="00505C65"/>
    <w:rsid w:val="00505E25"/>
    <w:rsid w:val="0050760B"/>
    <w:rsid w:val="00511977"/>
    <w:rsid w:val="005122C4"/>
    <w:rsid w:val="005159DE"/>
    <w:rsid w:val="00515E41"/>
    <w:rsid w:val="00517817"/>
    <w:rsid w:val="00517975"/>
    <w:rsid w:val="00526E36"/>
    <w:rsid w:val="00527FD3"/>
    <w:rsid w:val="00530134"/>
    <w:rsid w:val="00533333"/>
    <w:rsid w:val="0053410F"/>
    <w:rsid w:val="0054168D"/>
    <w:rsid w:val="0054337F"/>
    <w:rsid w:val="00544B6F"/>
    <w:rsid w:val="00545360"/>
    <w:rsid w:val="0054544F"/>
    <w:rsid w:val="00545F97"/>
    <w:rsid w:val="00551E48"/>
    <w:rsid w:val="005523DA"/>
    <w:rsid w:val="00564305"/>
    <w:rsid w:val="00567DC7"/>
    <w:rsid w:val="005717E0"/>
    <w:rsid w:val="00572BB5"/>
    <w:rsid w:val="0057559B"/>
    <w:rsid w:val="00580F8B"/>
    <w:rsid w:val="0058440E"/>
    <w:rsid w:val="00587B21"/>
    <w:rsid w:val="00590829"/>
    <w:rsid w:val="00590846"/>
    <w:rsid w:val="00592EA1"/>
    <w:rsid w:val="00596839"/>
    <w:rsid w:val="005A3523"/>
    <w:rsid w:val="005A652B"/>
    <w:rsid w:val="005A7FE2"/>
    <w:rsid w:val="005B20F2"/>
    <w:rsid w:val="005B2952"/>
    <w:rsid w:val="005B2E87"/>
    <w:rsid w:val="005B2FFE"/>
    <w:rsid w:val="005B5410"/>
    <w:rsid w:val="005C20CD"/>
    <w:rsid w:val="005C5EA6"/>
    <w:rsid w:val="005D0467"/>
    <w:rsid w:val="005D47CB"/>
    <w:rsid w:val="005E47FD"/>
    <w:rsid w:val="005E58A1"/>
    <w:rsid w:val="005F2E35"/>
    <w:rsid w:val="005F5811"/>
    <w:rsid w:val="005F5C8E"/>
    <w:rsid w:val="006053B2"/>
    <w:rsid w:val="00605F87"/>
    <w:rsid w:val="006062A7"/>
    <w:rsid w:val="006064E4"/>
    <w:rsid w:val="00607862"/>
    <w:rsid w:val="006115BC"/>
    <w:rsid w:val="006206CB"/>
    <w:rsid w:val="00625357"/>
    <w:rsid w:val="00625E41"/>
    <w:rsid w:val="00631CC0"/>
    <w:rsid w:val="00632D10"/>
    <w:rsid w:val="006410E2"/>
    <w:rsid w:val="0064605C"/>
    <w:rsid w:val="00650A44"/>
    <w:rsid w:val="00660F71"/>
    <w:rsid w:val="00661004"/>
    <w:rsid w:val="0066157D"/>
    <w:rsid w:val="0067137F"/>
    <w:rsid w:val="00671E93"/>
    <w:rsid w:val="006734BB"/>
    <w:rsid w:val="006752A3"/>
    <w:rsid w:val="00681C43"/>
    <w:rsid w:val="006848A3"/>
    <w:rsid w:val="006853EC"/>
    <w:rsid w:val="006861E6"/>
    <w:rsid w:val="00697D17"/>
    <w:rsid w:val="006A1FF8"/>
    <w:rsid w:val="006A25D9"/>
    <w:rsid w:val="006A5EB5"/>
    <w:rsid w:val="006A6214"/>
    <w:rsid w:val="006B2807"/>
    <w:rsid w:val="006B64AB"/>
    <w:rsid w:val="006C2510"/>
    <w:rsid w:val="006C6B40"/>
    <w:rsid w:val="006C74A5"/>
    <w:rsid w:val="006D45B8"/>
    <w:rsid w:val="006D488E"/>
    <w:rsid w:val="006D6A2B"/>
    <w:rsid w:val="006D7D11"/>
    <w:rsid w:val="006E09BF"/>
    <w:rsid w:val="006E1731"/>
    <w:rsid w:val="006E350E"/>
    <w:rsid w:val="006E694E"/>
    <w:rsid w:val="006E69BE"/>
    <w:rsid w:val="00700FC5"/>
    <w:rsid w:val="00701735"/>
    <w:rsid w:val="00704090"/>
    <w:rsid w:val="0070469A"/>
    <w:rsid w:val="00705DAB"/>
    <w:rsid w:val="00710651"/>
    <w:rsid w:val="00710785"/>
    <w:rsid w:val="00712345"/>
    <w:rsid w:val="00721730"/>
    <w:rsid w:val="00723D69"/>
    <w:rsid w:val="007246F1"/>
    <w:rsid w:val="0072489D"/>
    <w:rsid w:val="00726F83"/>
    <w:rsid w:val="00730FB5"/>
    <w:rsid w:val="00736307"/>
    <w:rsid w:val="0073674E"/>
    <w:rsid w:val="00737D69"/>
    <w:rsid w:val="007428CB"/>
    <w:rsid w:val="00747131"/>
    <w:rsid w:val="007547E2"/>
    <w:rsid w:val="00756491"/>
    <w:rsid w:val="00757AEF"/>
    <w:rsid w:val="00760373"/>
    <w:rsid w:val="00760FD1"/>
    <w:rsid w:val="0076120F"/>
    <w:rsid w:val="00762139"/>
    <w:rsid w:val="007621DA"/>
    <w:rsid w:val="00764898"/>
    <w:rsid w:val="00765117"/>
    <w:rsid w:val="00772268"/>
    <w:rsid w:val="0077265A"/>
    <w:rsid w:val="00785BA1"/>
    <w:rsid w:val="00790C26"/>
    <w:rsid w:val="00796C4E"/>
    <w:rsid w:val="00797490"/>
    <w:rsid w:val="007A129F"/>
    <w:rsid w:val="007B30D6"/>
    <w:rsid w:val="007B3320"/>
    <w:rsid w:val="007B549B"/>
    <w:rsid w:val="007B6B0B"/>
    <w:rsid w:val="007B7A8F"/>
    <w:rsid w:val="007C00C0"/>
    <w:rsid w:val="007C1CED"/>
    <w:rsid w:val="007C296D"/>
    <w:rsid w:val="007C5C41"/>
    <w:rsid w:val="007C63B7"/>
    <w:rsid w:val="007C7194"/>
    <w:rsid w:val="007C76EE"/>
    <w:rsid w:val="007D1863"/>
    <w:rsid w:val="007D3FA2"/>
    <w:rsid w:val="007E466B"/>
    <w:rsid w:val="007E5FBD"/>
    <w:rsid w:val="00812C6E"/>
    <w:rsid w:val="00822223"/>
    <w:rsid w:val="008311A6"/>
    <w:rsid w:val="0083377E"/>
    <w:rsid w:val="008349DC"/>
    <w:rsid w:val="00840F31"/>
    <w:rsid w:val="00841286"/>
    <w:rsid w:val="00843B14"/>
    <w:rsid w:val="00846650"/>
    <w:rsid w:val="00850349"/>
    <w:rsid w:val="008508AA"/>
    <w:rsid w:val="0085318C"/>
    <w:rsid w:val="0085373F"/>
    <w:rsid w:val="00853A0E"/>
    <w:rsid w:val="00853D5D"/>
    <w:rsid w:val="008546A9"/>
    <w:rsid w:val="00870957"/>
    <w:rsid w:val="00870C19"/>
    <w:rsid w:val="008711DD"/>
    <w:rsid w:val="008714A8"/>
    <w:rsid w:val="008757DE"/>
    <w:rsid w:val="00875A5C"/>
    <w:rsid w:val="00876194"/>
    <w:rsid w:val="0087663D"/>
    <w:rsid w:val="00876D0C"/>
    <w:rsid w:val="008776BF"/>
    <w:rsid w:val="0088487D"/>
    <w:rsid w:val="00887D5B"/>
    <w:rsid w:val="00893366"/>
    <w:rsid w:val="00893CCA"/>
    <w:rsid w:val="00895D95"/>
    <w:rsid w:val="0089792D"/>
    <w:rsid w:val="008A155C"/>
    <w:rsid w:val="008A1A15"/>
    <w:rsid w:val="008A2315"/>
    <w:rsid w:val="008A254F"/>
    <w:rsid w:val="008A4DB4"/>
    <w:rsid w:val="008B71ED"/>
    <w:rsid w:val="008B77A5"/>
    <w:rsid w:val="008C3F10"/>
    <w:rsid w:val="008D5C92"/>
    <w:rsid w:val="008E42BF"/>
    <w:rsid w:val="008E4E1B"/>
    <w:rsid w:val="008E51B1"/>
    <w:rsid w:val="008E6F8B"/>
    <w:rsid w:val="008F1A61"/>
    <w:rsid w:val="008F37DE"/>
    <w:rsid w:val="008F7E3E"/>
    <w:rsid w:val="00911C4A"/>
    <w:rsid w:val="00916F08"/>
    <w:rsid w:val="0092005D"/>
    <w:rsid w:val="00921A74"/>
    <w:rsid w:val="0092217C"/>
    <w:rsid w:val="009258E6"/>
    <w:rsid w:val="009259EB"/>
    <w:rsid w:val="009309D6"/>
    <w:rsid w:val="00930F9A"/>
    <w:rsid w:val="009312EF"/>
    <w:rsid w:val="00931B24"/>
    <w:rsid w:val="00932AD6"/>
    <w:rsid w:val="00933AE4"/>
    <w:rsid w:val="00934B6F"/>
    <w:rsid w:val="00936593"/>
    <w:rsid w:val="0094508C"/>
    <w:rsid w:val="009452B0"/>
    <w:rsid w:val="0094557E"/>
    <w:rsid w:val="009463C8"/>
    <w:rsid w:val="009466EF"/>
    <w:rsid w:val="00952306"/>
    <w:rsid w:val="00953FA6"/>
    <w:rsid w:val="00954BB5"/>
    <w:rsid w:val="00954BD2"/>
    <w:rsid w:val="0095621B"/>
    <w:rsid w:val="00956536"/>
    <w:rsid w:val="009574C2"/>
    <w:rsid w:val="00960229"/>
    <w:rsid w:val="00961219"/>
    <w:rsid w:val="00973750"/>
    <w:rsid w:val="0097464C"/>
    <w:rsid w:val="00974E57"/>
    <w:rsid w:val="009777B8"/>
    <w:rsid w:val="00982C44"/>
    <w:rsid w:val="009839F3"/>
    <w:rsid w:val="0098497E"/>
    <w:rsid w:val="0098645B"/>
    <w:rsid w:val="00990CEA"/>
    <w:rsid w:val="00993051"/>
    <w:rsid w:val="0099343E"/>
    <w:rsid w:val="009952F2"/>
    <w:rsid w:val="00996692"/>
    <w:rsid w:val="009A0628"/>
    <w:rsid w:val="009A16DB"/>
    <w:rsid w:val="009A1809"/>
    <w:rsid w:val="009A2E8E"/>
    <w:rsid w:val="009A327D"/>
    <w:rsid w:val="009A348E"/>
    <w:rsid w:val="009A71D8"/>
    <w:rsid w:val="009B2246"/>
    <w:rsid w:val="009B4952"/>
    <w:rsid w:val="009B4DF7"/>
    <w:rsid w:val="009B5A3F"/>
    <w:rsid w:val="009C0FE2"/>
    <w:rsid w:val="009C3E23"/>
    <w:rsid w:val="009C64D4"/>
    <w:rsid w:val="009C75C6"/>
    <w:rsid w:val="009D3A0A"/>
    <w:rsid w:val="009D3B5A"/>
    <w:rsid w:val="009E2EAB"/>
    <w:rsid w:val="009E387C"/>
    <w:rsid w:val="009F0D61"/>
    <w:rsid w:val="009F151D"/>
    <w:rsid w:val="009F30D0"/>
    <w:rsid w:val="009F6CDC"/>
    <w:rsid w:val="009F789E"/>
    <w:rsid w:val="00A05CF3"/>
    <w:rsid w:val="00A10FD3"/>
    <w:rsid w:val="00A112E6"/>
    <w:rsid w:val="00A11786"/>
    <w:rsid w:val="00A12047"/>
    <w:rsid w:val="00A15C2C"/>
    <w:rsid w:val="00A20600"/>
    <w:rsid w:val="00A22683"/>
    <w:rsid w:val="00A231CE"/>
    <w:rsid w:val="00A23EBA"/>
    <w:rsid w:val="00A27B02"/>
    <w:rsid w:val="00A30DFC"/>
    <w:rsid w:val="00A321B5"/>
    <w:rsid w:val="00A34F08"/>
    <w:rsid w:val="00A37016"/>
    <w:rsid w:val="00A444D9"/>
    <w:rsid w:val="00A513B1"/>
    <w:rsid w:val="00A558D1"/>
    <w:rsid w:val="00A5796A"/>
    <w:rsid w:val="00A60487"/>
    <w:rsid w:val="00A64B9B"/>
    <w:rsid w:val="00A66CFD"/>
    <w:rsid w:val="00A718BC"/>
    <w:rsid w:val="00A726B8"/>
    <w:rsid w:val="00A72AFB"/>
    <w:rsid w:val="00A7321E"/>
    <w:rsid w:val="00A7334B"/>
    <w:rsid w:val="00A7489C"/>
    <w:rsid w:val="00A74E15"/>
    <w:rsid w:val="00A766BB"/>
    <w:rsid w:val="00A805FD"/>
    <w:rsid w:val="00A82DCD"/>
    <w:rsid w:val="00A84527"/>
    <w:rsid w:val="00A8697D"/>
    <w:rsid w:val="00A90CFF"/>
    <w:rsid w:val="00A93146"/>
    <w:rsid w:val="00A932D1"/>
    <w:rsid w:val="00A93327"/>
    <w:rsid w:val="00A97404"/>
    <w:rsid w:val="00AA10ED"/>
    <w:rsid w:val="00AA1E54"/>
    <w:rsid w:val="00AA5FD0"/>
    <w:rsid w:val="00AA7632"/>
    <w:rsid w:val="00AB0BA2"/>
    <w:rsid w:val="00AB1954"/>
    <w:rsid w:val="00AB76D2"/>
    <w:rsid w:val="00AB7D6B"/>
    <w:rsid w:val="00AC02CF"/>
    <w:rsid w:val="00AC6F04"/>
    <w:rsid w:val="00AD0AFF"/>
    <w:rsid w:val="00AD0F18"/>
    <w:rsid w:val="00AD189F"/>
    <w:rsid w:val="00AD3163"/>
    <w:rsid w:val="00AF2B27"/>
    <w:rsid w:val="00AF53DA"/>
    <w:rsid w:val="00B01448"/>
    <w:rsid w:val="00B029F8"/>
    <w:rsid w:val="00B03560"/>
    <w:rsid w:val="00B04088"/>
    <w:rsid w:val="00B12B9F"/>
    <w:rsid w:val="00B1354A"/>
    <w:rsid w:val="00B136FC"/>
    <w:rsid w:val="00B1638A"/>
    <w:rsid w:val="00B216EE"/>
    <w:rsid w:val="00B3015B"/>
    <w:rsid w:val="00B40FFC"/>
    <w:rsid w:val="00B42C87"/>
    <w:rsid w:val="00B43E91"/>
    <w:rsid w:val="00B4562A"/>
    <w:rsid w:val="00B51073"/>
    <w:rsid w:val="00B51E9E"/>
    <w:rsid w:val="00B659B8"/>
    <w:rsid w:val="00B665E7"/>
    <w:rsid w:val="00B676E3"/>
    <w:rsid w:val="00B72D7B"/>
    <w:rsid w:val="00B8239C"/>
    <w:rsid w:val="00B97883"/>
    <w:rsid w:val="00BA1151"/>
    <w:rsid w:val="00BA1866"/>
    <w:rsid w:val="00BA44FB"/>
    <w:rsid w:val="00BA46C4"/>
    <w:rsid w:val="00BA48E2"/>
    <w:rsid w:val="00BA4FC4"/>
    <w:rsid w:val="00BA75DE"/>
    <w:rsid w:val="00BA7AA7"/>
    <w:rsid w:val="00BB13FB"/>
    <w:rsid w:val="00BB6131"/>
    <w:rsid w:val="00BB70E3"/>
    <w:rsid w:val="00BC52AC"/>
    <w:rsid w:val="00BC5686"/>
    <w:rsid w:val="00BC7290"/>
    <w:rsid w:val="00BD2556"/>
    <w:rsid w:val="00BD4AB9"/>
    <w:rsid w:val="00BD4E23"/>
    <w:rsid w:val="00BE1F6A"/>
    <w:rsid w:val="00BE25CE"/>
    <w:rsid w:val="00BE2D64"/>
    <w:rsid w:val="00BE43F7"/>
    <w:rsid w:val="00BE5CCD"/>
    <w:rsid w:val="00BF0C13"/>
    <w:rsid w:val="00BF0E26"/>
    <w:rsid w:val="00BF1327"/>
    <w:rsid w:val="00BF5F2D"/>
    <w:rsid w:val="00BF7C42"/>
    <w:rsid w:val="00C01467"/>
    <w:rsid w:val="00C04470"/>
    <w:rsid w:val="00C05968"/>
    <w:rsid w:val="00C131D3"/>
    <w:rsid w:val="00C132D5"/>
    <w:rsid w:val="00C13B1B"/>
    <w:rsid w:val="00C172A4"/>
    <w:rsid w:val="00C177DD"/>
    <w:rsid w:val="00C21727"/>
    <w:rsid w:val="00C3089E"/>
    <w:rsid w:val="00C32953"/>
    <w:rsid w:val="00C34500"/>
    <w:rsid w:val="00C356F2"/>
    <w:rsid w:val="00C4362C"/>
    <w:rsid w:val="00C44F5B"/>
    <w:rsid w:val="00C507DF"/>
    <w:rsid w:val="00C50D55"/>
    <w:rsid w:val="00C515F0"/>
    <w:rsid w:val="00C51AA9"/>
    <w:rsid w:val="00C5311F"/>
    <w:rsid w:val="00C538ED"/>
    <w:rsid w:val="00C53A54"/>
    <w:rsid w:val="00C54114"/>
    <w:rsid w:val="00C550D2"/>
    <w:rsid w:val="00C55B52"/>
    <w:rsid w:val="00C6299B"/>
    <w:rsid w:val="00C66433"/>
    <w:rsid w:val="00C763B2"/>
    <w:rsid w:val="00C76D40"/>
    <w:rsid w:val="00C81C83"/>
    <w:rsid w:val="00C82137"/>
    <w:rsid w:val="00C844C6"/>
    <w:rsid w:val="00C872D7"/>
    <w:rsid w:val="00C8775E"/>
    <w:rsid w:val="00C87D02"/>
    <w:rsid w:val="00C962FC"/>
    <w:rsid w:val="00C96831"/>
    <w:rsid w:val="00CA5EE8"/>
    <w:rsid w:val="00CA6A61"/>
    <w:rsid w:val="00CA6B9C"/>
    <w:rsid w:val="00CA706B"/>
    <w:rsid w:val="00CB000B"/>
    <w:rsid w:val="00CB273C"/>
    <w:rsid w:val="00CB4FAE"/>
    <w:rsid w:val="00CB59A4"/>
    <w:rsid w:val="00CB6E6F"/>
    <w:rsid w:val="00CB7094"/>
    <w:rsid w:val="00CC146F"/>
    <w:rsid w:val="00CD4EBD"/>
    <w:rsid w:val="00CD54B6"/>
    <w:rsid w:val="00CE3A52"/>
    <w:rsid w:val="00CE495E"/>
    <w:rsid w:val="00CE57B4"/>
    <w:rsid w:val="00D04459"/>
    <w:rsid w:val="00D04754"/>
    <w:rsid w:val="00D06F92"/>
    <w:rsid w:val="00D10546"/>
    <w:rsid w:val="00D10C53"/>
    <w:rsid w:val="00D10E08"/>
    <w:rsid w:val="00D14B6C"/>
    <w:rsid w:val="00D1532B"/>
    <w:rsid w:val="00D16D0C"/>
    <w:rsid w:val="00D170E8"/>
    <w:rsid w:val="00D17C92"/>
    <w:rsid w:val="00D17C9C"/>
    <w:rsid w:val="00D23D15"/>
    <w:rsid w:val="00D2706F"/>
    <w:rsid w:val="00D326F1"/>
    <w:rsid w:val="00D4155E"/>
    <w:rsid w:val="00D426D1"/>
    <w:rsid w:val="00D552D5"/>
    <w:rsid w:val="00D5534B"/>
    <w:rsid w:val="00D55CE9"/>
    <w:rsid w:val="00D6261C"/>
    <w:rsid w:val="00D638DC"/>
    <w:rsid w:val="00D64672"/>
    <w:rsid w:val="00D654EE"/>
    <w:rsid w:val="00D65D3D"/>
    <w:rsid w:val="00D65E95"/>
    <w:rsid w:val="00D70242"/>
    <w:rsid w:val="00D7046D"/>
    <w:rsid w:val="00D764C2"/>
    <w:rsid w:val="00D8130B"/>
    <w:rsid w:val="00D82E0D"/>
    <w:rsid w:val="00D93AB8"/>
    <w:rsid w:val="00D95C41"/>
    <w:rsid w:val="00D96CFE"/>
    <w:rsid w:val="00DA120F"/>
    <w:rsid w:val="00DA4764"/>
    <w:rsid w:val="00DB2283"/>
    <w:rsid w:val="00DB24E3"/>
    <w:rsid w:val="00DB3232"/>
    <w:rsid w:val="00DB54DE"/>
    <w:rsid w:val="00DC05B1"/>
    <w:rsid w:val="00DC35DD"/>
    <w:rsid w:val="00DC5953"/>
    <w:rsid w:val="00DC7B55"/>
    <w:rsid w:val="00DD44ED"/>
    <w:rsid w:val="00DD5D64"/>
    <w:rsid w:val="00DD6A7F"/>
    <w:rsid w:val="00DE1080"/>
    <w:rsid w:val="00DF3947"/>
    <w:rsid w:val="00DF6770"/>
    <w:rsid w:val="00DF7118"/>
    <w:rsid w:val="00E01C3A"/>
    <w:rsid w:val="00E0699A"/>
    <w:rsid w:val="00E077E7"/>
    <w:rsid w:val="00E12A4F"/>
    <w:rsid w:val="00E135D6"/>
    <w:rsid w:val="00E157C7"/>
    <w:rsid w:val="00E213F3"/>
    <w:rsid w:val="00E235AB"/>
    <w:rsid w:val="00E27CC6"/>
    <w:rsid w:val="00E36EE3"/>
    <w:rsid w:val="00E400DE"/>
    <w:rsid w:val="00E41383"/>
    <w:rsid w:val="00E42786"/>
    <w:rsid w:val="00E47A67"/>
    <w:rsid w:val="00E47B70"/>
    <w:rsid w:val="00E53FD9"/>
    <w:rsid w:val="00E54D53"/>
    <w:rsid w:val="00E607F9"/>
    <w:rsid w:val="00E61C62"/>
    <w:rsid w:val="00E61ED4"/>
    <w:rsid w:val="00E62578"/>
    <w:rsid w:val="00E72323"/>
    <w:rsid w:val="00E74F27"/>
    <w:rsid w:val="00E75FBD"/>
    <w:rsid w:val="00E82C4B"/>
    <w:rsid w:val="00E836DC"/>
    <w:rsid w:val="00E849C0"/>
    <w:rsid w:val="00E85DD5"/>
    <w:rsid w:val="00E87CC4"/>
    <w:rsid w:val="00E908A7"/>
    <w:rsid w:val="00E91DA4"/>
    <w:rsid w:val="00E94962"/>
    <w:rsid w:val="00E96336"/>
    <w:rsid w:val="00EA195C"/>
    <w:rsid w:val="00EA7255"/>
    <w:rsid w:val="00EB4278"/>
    <w:rsid w:val="00EB4864"/>
    <w:rsid w:val="00EC0713"/>
    <w:rsid w:val="00EC073E"/>
    <w:rsid w:val="00EC081D"/>
    <w:rsid w:val="00EC0E90"/>
    <w:rsid w:val="00EC1A26"/>
    <w:rsid w:val="00EC52FB"/>
    <w:rsid w:val="00EC5ED1"/>
    <w:rsid w:val="00ED38C7"/>
    <w:rsid w:val="00ED53D3"/>
    <w:rsid w:val="00EE2DF7"/>
    <w:rsid w:val="00EE5843"/>
    <w:rsid w:val="00EF0959"/>
    <w:rsid w:val="00EF2B7F"/>
    <w:rsid w:val="00EF387D"/>
    <w:rsid w:val="00EF6861"/>
    <w:rsid w:val="00EF73D1"/>
    <w:rsid w:val="00F00DB6"/>
    <w:rsid w:val="00F04BB9"/>
    <w:rsid w:val="00F06DCD"/>
    <w:rsid w:val="00F132EA"/>
    <w:rsid w:val="00F138EB"/>
    <w:rsid w:val="00F13CF6"/>
    <w:rsid w:val="00F22294"/>
    <w:rsid w:val="00F22BD6"/>
    <w:rsid w:val="00F26680"/>
    <w:rsid w:val="00F27A89"/>
    <w:rsid w:val="00F27F40"/>
    <w:rsid w:val="00F301BF"/>
    <w:rsid w:val="00F32B11"/>
    <w:rsid w:val="00F35762"/>
    <w:rsid w:val="00F4222D"/>
    <w:rsid w:val="00F42853"/>
    <w:rsid w:val="00F43DA0"/>
    <w:rsid w:val="00F44757"/>
    <w:rsid w:val="00F529EF"/>
    <w:rsid w:val="00F55AFF"/>
    <w:rsid w:val="00F63214"/>
    <w:rsid w:val="00F643E8"/>
    <w:rsid w:val="00F65266"/>
    <w:rsid w:val="00F65A80"/>
    <w:rsid w:val="00F6643C"/>
    <w:rsid w:val="00F75916"/>
    <w:rsid w:val="00F8213D"/>
    <w:rsid w:val="00F83021"/>
    <w:rsid w:val="00F846F2"/>
    <w:rsid w:val="00F85EAB"/>
    <w:rsid w:val="00F8775B"/>
    <w:rsid w:val="00F902A5"/>
    <w:rsid w:val="00F92A61"/>
    <w:rsid w:val="00F94414"/>
    <w:rsid w:val="00F970B0"/>
    <w:rsid w:val="00FB1A68"/>
    <w:rsid w:val="00FB22B1"/>
    <w:rsid w:val="00FB2CD8"/>
    <w:rsid w:val="00FC2797"/>
    <w:rsid w:val="00FD36F5"/>
    <w:rsid w:val="00FE3027"/>
    <w:rsid w:val="00FE32DA"/>
    <w:rsid w:val="00FE7A34"/>
    <w:rsid w:val="00FE7D9A"/>
    <w:rsid w:val="00FF2C37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D44365"/>
  <w15:docId w15:val="{EC9F1D5B-98FF-4088-BCD2-92D33104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02"/>
    <w:pPr>
      <w:spacing w:before="20" w:after="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A5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D4E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4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CD4E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4EB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D4E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talics">
    <w:name w:val="NormalItalics"/>
    <w:basedOn w:val="Normal"/>
    <w:rsid w:val="00257A5C"/>
    <w:pPr>
      <w:spacing w:before="120" w:after="240"/>
      <w:ind w:left="720"/>
    </w:pPr>
    <w:rPr>
      <w:i/>
      <w:iCs/>
      <w:lang w:eastAsia="en-US"/>
    </w:rPr>
  </w:style>
  <w:style w:type="paragraph" w:styleId="Header">
    <w:name w:val="header"/>
    <w:basedOn w:val="Normal"/>
    <w:rsid w:val="00257A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7A5C"/>
    <w:pPr>
      <w:tabs>
        <w:tab w:val="center" w:pos="4153"/>
        <w:tab w:val="right" w:pos="8306"/>
      </w:tabs>
    </w:pPr>
  </w:style>
  <w:style w:type="paragraph" w:customStyle="1" w:styleId="Bullet2">
    <w:name w:val="Bullet 2"/>
    <w:basedOn w:val="Normal"/>
    <w:rsid w:val="008A254F"/>
    <w:pPr>
      <w:numPr>
        <w:numId w:val="1"/>
      </w:numPr>
      <w:spacing w:before="60" w:after="60" w:line="360" w:lineRule="auto"/>
    </w:pPr>
    <w:rPr>
      <w:rFonts w:ascii="Arial Narrow" w:hAnsi="Arial Narrow" w:cs="Arial Narrow"/>
      <w:sz w:val="22"/>
      <w:szCs w:val="22"/>
      <w:lang w:eastAsia="en-US"/>
    </w:rPr>
  </w:style>
  <w:style w:type="paragraph" w:styleId="NormalWeb">
    <w:name w:val="Normal (Web)"/>
    <w:aliases w:val="Normal (Web) Char"/>
    <w:basedOn w:val="Normal"/>
    <w:link w:val="NormalWebChar1"/>
    <w:rsid w:val="00E01C3A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952306"/>
  </w:style>
  <w:style w:type="paragraph" w:styleId="BalloonText">
    <w:name w:val="Balloon Text"/>
    <w:basedOn w:val="Normal"/>
    <w:semiHidden/>
    <w:rsid w:val="00EE5843"/>
    <w:rPr>
      <w:rFonts w:ascii="Tahoma" w:hAnsi="Tahoma" w:cs="Tahoma"/>
      <w:sz w:val="16"/>
      <w:szCs w:val="16"/>
    </w:rPr>
  </w:style>
  <w:style w:type="character" w:customStyle="1" w:styleId="NormalWebChar1">
    <w:name w:val="Normal (Web) Char1"/>
    <w:aliases w:val="Normal (Web) Char Char"/>
    <w:link w:val="NormalWeb"/>
    <w:rsid w:val="00D654EE"/>
    <w:rPr>
      <w:sz w:val="24"/>
      <w:szCs w:val="24"/>
      <w:lang w:val="en-AU" w:eastAsia="en-AU" w:bidi="ar-SA"/>
    </w:rPr>
  </w:style>
  <w:style w:type="paragraph" w:customStyle="1" w:styleId="Default">
    <w:name w:val="Default"/>
    <w:rsid w:val="009452B0"/>
    <w:pPr>
      <w:autoSpaceDE w:val="0"/>
      <w:autoSpaceDN w:val="0"/>
      <w:adjustRightInd w:val="0"/>
      <w:spacing w:before="20" w:after="2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2">
    <w:name w:val="A2"/>
    <w:rsid w:val="009452B0"/>
    <w:rPr>
      <w:rFonts w:cs="Century Gothic"/>
      <w:color w:val="000000"/>
      <w:sz w:val="16"/>
      <w:szCs w:val="16"/>
    </w:rPr>
  </w:style>
  <w:style w:type="paragraph" w:customStyle="1" w:styleId="Pa3">
    <w:name w:val="Pa3"/>
    <w:basedOn w:val="Default"/>
    <w:next w:val="Default"/>
    <w:rsid w:val="00E61ED4"/>
    <w:pPr>
      <w:spacing w:after="160" w:line="160" w:lineRule="atLeast"/>
    </w:pPr>
    <w:rPr>
      <w:rFonts w:cs="Times New Roman"/>
      <w:color w:val="auto"/>
    </w:rPr>
  </w:style>
  <w:style w:type="character" w:styleId="Hyperlink">
    <w:name w:val="Hyperlink"/>
    <w:uiPriority w:val="99"/>
    <w:rsid w:val="00330B9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4E39E1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1343A1"/>
    <w:pPr>
      <w:spacing w:before="0" w:after="0"/>
      <w:ind w:left="240"/>
    </w:pPr>
    <w:rPr>
      <w:rFonts w:ascii="Calibri" w:hAnsi="Calibri"/>
      <w:smallCaps/>
      <w:sz w:val="20"/>
      <w:szCs w:val="20"/>
    </w:rPr>
  </w:style>
  <w:style w:type="character" w:styleId="Strong">
    <w:name w:val="Strong"/>
    <w:qFormat/>
    <w:rsid w:val="00757AEF"/>
    <w:rPr>
      <w:b/>
      <w:bCs/>
    </w:rPr>
  </w:style>
  <w:style w:type="paragraph" w:customStyle="1" w:styleId="Indent1">
    <w:name w:val="Indent 1"/>
    <w:basedOn w:val="Normal"/>
    <w:rsid w:val="006A6214"/>
    <w:pPr>
      <w:spacing w:after="240"/>
      <w:ind w:left="737"/>
    </w:pPr>
    <w:rPr>
      <w:sz w:val="23"/>
      <w:szCs w:val="23"/>
      <w:lang w:eastAsia="en-US"/>
    </w:rPr>
  </w:style>
  <w:style w:type="character" w:customStyle="1" w:styleId="Heading1Char">
    <w:name w:val="Heading 1 Char"/>
    <w:link w:val="Heading1"/>
    <w:rsid w:val="00E87CC4"/>
    <w:rPr>
      <w:rFonts w:ascii="Arial" w:hAnsi="Arial" w:cs="Arial"/>
      <w:b/>
      <w:bCs/>
      <w:kern w:val="32"/>
      <w:sz w:val="32"/>
      <w:szCs w:val="32"/>
      <w:lang w:val="en-AU" w:eastAsia="en-AU" w:bidi="ar-SA"/>
    </w:rPr>
  </w:style>
  <w:style w:type="table" w:customStyle="1" w:styleId="TableGrid1">
    <w:name w:val="Table Grid1"/>
    <w:basedOn w:val="TableNormal"/>
    <w:next w:val="TableGrid"/>
    <w:rsid w:val="00395C2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231CE"/>
    <w:rPr>
      <w:sz w:val="20"/>
      <w:szCs w:val="20"/>
    </w:rPr>
  </w:style>
  <w:style w:type="character" w:styleId="FootnoteReference">
    <w:name w:val="footnote reference"/>
    <w:semiHidden/>
    <w:rsid w:val="00A231CE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76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64898"/>
    <w:pPr>
      <w:spacing w:before="0" w:after="0"/>
      <w:ind w:left="480"/>
    </w:pPr>
    <w:rPr>
      <w:rFonts w:ascii="Calibri" w:hAnsi="Calibri"/>
      <w:i/>
      <w:i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C4362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F7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3B5A"/>
    <w:pPr>
      <w:ind w:left="720"/>
    </w:pPr>
  </w:style>
  <w:style w:type="paragraph" w:customStyle="1" w:styleId="Calibri10Paragraph">
    <w:name w:val="Calibri 10 Paragraph"/>
    <w:basedOn w:val="Normal"/>
    <w:link w:val="Calibri10ParagraphChar"/>
    <w:qFormat/>
    <w:rsid w:val="002C7B82"/>
    <w:pPr>
      <w:autoSpaceDE w:val="0"/>
      <w:autoSpaceDN w:val="0"/>
      <w:adjustRightInd w:val="0"/>
      <w:jc w:val="both"/>
    </w:pPr>
    <w:rPr>
      <w:rFonts w:ascii="Calibri" w:hAnsi="Calibri"/>
      <w:sz w:val="20"/>
      <w:szCs w:val="20"/>
    </w:rPr>
  </w:style>
  <w:style w:type="paragraph" w:customStyle="1" w:styleId="Bullet10ptindent1">
    <w:name w:val="Bullet 10pt indent 1"/>
    <w:basedOn w:val="Normal"/>
    <w:link w:val="Bullet10ptindent1Char"/>
    <w:qFormat/>
    <w:rsid w:val="00B72D7B"/>
    <w:pPr>
      <w:numPr>
        <w:numId w:val="11"/>
      </w:numPr>
      <w:jc w:val="both"/>
    </w:pPr>
    <w:rPr>
      <w:rFonts w:ascii="Calibri" w:hAnsi="Calibri"/>
      <w:sz w:val="20"/>
      <w:szCs w:val="20"/>
    </w:rPr>
  </w:style>
  <w:style w:type="character" w:customStyle="1" w:styleId="Calibri10ParagraphChar">
    <w:name w:val="Calibri 10 Paragraph Char"/>
    <w:link w:val="Calibri10Paragraph"/>
    <w:rsid w:val="002C7B82"/>
    <w:rPr>
      <w:rFonts w:ascii="Calibri" w:hAnsi="Calibri"/>
    </w:rPr>
  </w:style>
  <w:style w:type="table" w:customStyle="1" w:styleId="TableGrid3">
    <w:name w:val="Table Grid3"/>
    <w:basedOn w:val="TableNormal"/>
    <w:next w:val="TableGrid"/>
    <w:uiPriority w:val="59"/>
    <w:rsid w:val="001310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ptindent1Char">
    <w:name w:val="Bullet 10pt indent 1 Char"/>
    <w:link w:val="Bullet10ptindent1"/>
    <w:rsid w:val="00B72D7B"/>
    <w:rPr>
      <w:rFonts w:ascii="Calibri" w:hAnsi="Calibri" w:cs="Helvetica"/>
    </w:rPr>
  </w:style>
  <w:style w:type="table" w:customStyle="1" w:styleId="TableGrid4">
    <w:name w:val="Table Grid4"/>
    <w:basedOn w:val="TableNormal"/>
    <w:next w:val="TableGrid"/>
    <w:uiPriority w:val="59"/>
    <w:rsid w:val="009A34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343A1"/>
    <w:pPr>
      <w:spacing w:before="0" w:after="0"/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343A1"/>
    <w:pPr>
      <w:spacing w:before="0" w:after="0"/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343A1"/>
    <w:pPr>
      <w:spacing w:before="0" w:after="0"/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343A1"/>
    <w:pPr>
      <w:spacing w:before="0" w:after="0"/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343A1"/>
    <w:pPr>
      <w:spacing w:before="0" w:after="0"/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343A1"/>
    <w:pPr>
      <w:spacing w:before="0" w:after="0"/>
      <w:ind w:left="1920"/>
    </w:pPr>
    <w:rPr>
      <w:rFonts w:ascii="Calibri" w:hAnsi="Calibr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5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urdack\Local%20Settings\Temporary%20Internet%20Files\OLK1A\FIN_Business%20Case%20for%20Commercial%20Activity_2711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E0CC-4794-44BD-B7B1-49636967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FIN_Business Case for Commercial Activity_271105</Template>
  <TotalTime>4</TotalTime>
  <Pages>3</Pages>
  <Words>112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>ACU</Company>
  <LinksUpToDate>false</LinksUpToDate>
  <CharactersWithSpaces>1277</CharactersWithSpaces>
  <SharedDoc>false</SharedDoc>
  <HLinks>
    <vt:vector size="42" baseType="variant"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_Toc393972397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_Toc393972400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_Toc393972399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_Toc393972398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_Toc393972397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_Toc393972383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_Toc393972382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>Business Case Template</dc:subject>
  <dc:creator>Office of Corporate Affairs</dc:creator>
  <cp:lastModifiedBy>Elizabeth Chlebicka</cp:lastModifiedBy>
  <cp:revision>3</cp:revision>
  <cp:lastPrinted>2014-11-14T03:03:00Z</cp:lastPrinted>
  <dcterms:created xsi:type="dcterms:W3CDTF">2024-02-29T03:43:00Z</dcterms:created>
  <dcterms:modified xsi:type="dcterms:W3CDTF">2024-02-29T03:44:00Z</dcterms:modified>
</cp:coreProperties>
</file>