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FB93" w14:textId="77777777" w:rsidR="00DB00E9" w:rsidRPr="00902A3C" w:rsidRDefault="009A6AD7" w:rsidP="00D17003">
      <w:pPr>
        <w:spacing w:after="160" w:line="259" w:lineRule="auto"/>
        <w:rPr>
          <w:rFonts w:ascii="Georgia" w:eastAsiaTheme="minorEastAsia" w:hAnsi="Georgia"/>
          <w:color w:val="3A3634" w:themeColor="text2"/>
          <w:sz w:val="28"/>
          <w:szCs w:val="28"/>
        </w:rPr>
      </w:pPr>
      <w:r w:rsidRPr="00902A3C">
        <w:rPr>
          <w:rFonts w:ascii="Georgia" w:hAnsi="Georgia"/>
          <w:b/>
          <w:sz w:val="28"/>
          <w:szCs w:val="28"/>
        </w:rPr>
        <w:t>Assessment of</w:t>
      </w:r>
      <w:r w:rsidR="00DB00E9" w:rsidRPr="00902A3C">
        <w:rPr>
          <w:rFonts w:ascii="Georgia" w:hAnsi="Georgia"/>
          <w:b/>
          <w:sz w:val="28"/>
          <w:szCs w:val="28"/>
        </w:rPr>
        <w:t xml:space="preserve"> outbound sponsorship</w:t>
      </w:r>
      <w:r w:rsidRPr="00902A3C">
        <w:rPr>
          <w:rFonts w:ascii="Georgia" w:hAnsi="Georgia"/>
          <w:b/>
          <w:sz w:val="28"/>
          <w:szCs w:val="28"/>
        </w:rPr>
        <w:t xml:space="preserve"> application</w:t>
      </w:r>
    </w:p>
    <w:p w14:paraId="3B471B68" w14:textId="77777777" w:rsidR="00841CDB" w:rsidRPr="00E360C1" w:rsidRDefault="00841CDB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1CDB" w:rsidRPr="00E360C1" w14:paraId="5ADBB543" w14:textId="77777777" w:rsidTr="008537E5">
        <w:tc>
          <w:tcPr>
            <w:tcW w:w="10682" w:type="dxa"/>
          </w:tcPr>
          <w:p w14:paraId="31F338ED" w14:textId="77777777" w:rsidR="00841CDB" w:rsidRPr="00E360C1" w:rsidRDefault="00961337" w:rsidP="000D045C">
            <w:pPr>
              <w:pStyle w:val="ACUBodyCopy"/>
            </w:pPr>
            <w:r w:rsidRPr="00E360C1">
              <w:t>Organisation/Event:</w:t>
            </w:r>
          </w:p>
        </w:tc>
      </w:tr>
      <w:tr w:rsidR="00961337" w:rsidRPr="00E360C1" w14:paraId="6F3EDD4B" w14:textId="77777777" w:rsidTr="008537E5">
        <w:tc>
          <w:tcPr>
            <w:tcW w:w="10682" w:type="dxa"/>
          </w:tcPr>
          <w:p w14:paraId="39C5AB06" w14:textId="77777777" w:rsidR="00961337" w:rsidRPr="00E360C1" w:rsidRDefault="00961337" w:rsidP="000D045C">
            <w:pPr>
              <w:pStyle w:val="ACUBodyCopy"/>
            </w:pPr>
            <w:r w:rsidRPr="00E360C1">
              <w:t>Date of application:</w:t>
            </w:r>
          </w:p>
        </w:tc>
      </w:tr>
      <w:tr w:rsidR="00961337" w:rsidRPr="00E360C1" w14:paraId="2E3FD564" w14:textId="77777777" w:rsidTr="008537E5">
        <w:tc>
          <w:tcPr>
            <w:tcW w:w="10682" w:type="dxa"/>
          </w:tcPr>
          <w:p w14:paraId="59BC7776" w14:textId="77777777" w:rsidR="00961337" w:rsidRPr="00E360C1" w:rsidRDefault="00961337" w:rsidP="000D045C">
            <w:pPr>
              <w:pStyle w:val="ACUBodyCopy"/>
            </w:pPr>
            <w:r>
              <w:t>Date of assessment:</w:t>
            </w:r>
          </w:p>
        </w:tc>
      </w:tr>
      <w:tr w:rsidR="00961337" w:rsidRPr="00E360C1" w14:paraId="6F56752E" w14:textId="77777777" w:rsidTr="008537E5">
        <w:tc>
          <w:tcPr>
            <w:tcW w:w="10682" w:type="dxa"/>
          </w:tcPr>
          <w:p w14:paraId="61EA29E7" w14:textId="77777777" w:rsidR="00961337" w:rsidRDefault="00961337" w:rsidP="000D045C">
            <w:pPr>
              <w:pStyle w:val="ACUBodyCopy"/>
            </w:pPr>
            <w:r>
              <w:t>Name of staff member completing assessment:</w:t>
            </w:r>
          </w:p>
        </w:tc>
      </w:tr>
    </w:tbl>
    <w:p w14:paraId="62DA65FD" w14:textId="77777777" w:rsidR="00841CDB" w:rsidRPr="00E360C1" w:rsidRDefault="00841CDB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7966"/>
      </w:tblGrid>
      <w:tr w:rsidR="00841CDB" w:rsidRPr="00E360C1" w14:paraId="11A4423D" w14:textId="77777777" w:rsidTr="008537E5">
        <w:tc>
          <w:tcPr>
            <w:tcW w:w="2518" w:type="dxa"/>
          </w:tcPr>
          <w:p w14:paraId="6F87738C" w14:textId="77777777" w:rsidR="00841CDB" w:rsidRPr="00E360C1" w:rsidRDefault="00961337" w:rsidP="008537E5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Staff c</w:t>
            </w:r>
            <w:r w:rsidR="00841CDB" w:rsidRPr="00E360C1">
              <w:rPr>
                <w:rFonts w:asciiTheme="minorHAnsi" w:hAnsiTheme="minorHAnsi" w:cstheme="minorHAnsi"/>
                <w:b/>
              </w:rPr>
              <w:t xml:space="preserve">omments on how the sponsorship </w:t>
            </w:r>
            <w:r>
              <w:rPr>
                <w:rFonts w:asciiTheme="minorHAnsi" w:hAnsiTheme="minorHAnsi" w:cstheme="minorHAnsi"/>
                <w:b/>
              </w:rPr>
              <w:t>opportunity aligns with outbound sponsorship criteria</w:t>
            </w:r>
            <w:r w:rsidR="00841CDB" w:rsidRPr="00E360C1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3A68BD7E" w14:textId="77777777" w:rsidR="00841CDB" w:rsidRPr="00E360C1" w:rsidRDefault="00841CDB" w:rsidP="000D045C">
            <w:pPr>
              <w:pStyle w:val="ACUBodyCopy"/>
            </w:pPr>
          </w:p>
          <w:p w14:paraId="5F3A5986" w14:textId="77777777" w:rsidR="00841CDB" w:rsidRPr="00E360C1" w:rsidRDefault="00841CDB" w:rsidP="000D045C">
            <w:pPr>
              <w:pStyle w:val="ACUBodyCopy"/>
            </w:pPr>
            <w:r w:rsidRPr="00E360C1">
              <w:t xml:space="preserve">All </w:t>
            </w:r>
            <w:r w:rsidR="00115F39">
              <w:t>mandatory requirements</w:t>
            </w:r>
            <w:r w:rsidRPr="00E360C1">
              <w:t xml:space="preserve"> are required to be met and at least two </w:t>
            </w:r>
            <w:r w:rsidR="00115F39">
              <w:t>p</w:t>
            </w:r>
            <w:r w:rsidRPr="00E360C1">
              <w:t>rinciples</w:t>
            </w:r>
          </w:p>
          <w:p w14:paraId="5C893FD9" w14:textId="77777777" w:rsidR="00841CDB" w:rsidRPr="00E360C1" w:rsidRDefault="00841CDB" w:rsidP="000D045C">
            <w:pPr>
              <w:pStyle w:val="ACUBodyCopy"/>
            </w:pPr>
          </w:p>
          <w:p w14:paraId="18633D54" w14:textId="77777777" w:rsidR="00841CDB" w:rsidRPr="00E360C1" w:rsidRDefault="00841CDB" w:rsidP="000D045C">
            <w:pPr>
              <w:pStyle w:val="ACUBodyCopy"/>
            </w:pPr>
          </w:p>
        </w:tc>
        <w:tc>
          <w:tcPr>
            <w:tcW w:w="8164" w:type="dxa"/>
          </w:tcPr>
          <w:p w14:paraId="32347CA9" w14:textId="77777777" w:rsidR="00841CDB" w:rsidRPr="00E360C1" w:rsidRDefault="00841CDB" w:rsidP="000D045C">
            <w:pPr>
              <w:pStyle w:val="ACUBodyCopy"/>
            </w:pPr>
          </w:p>
          <w:p w14:paraId="229F1B44" w14:textId="77777777" w:rsidR="00841CDB" w:rsidRPr="00E360C1" w:rsidRDefault="00841CDB">
            <w:pPr>
              <w:pStyle w:val="ACUBodyCopy"/>
            </w:pPr>
          </w:p>
          <w:p w14:paraId="4CE5B833" w14:textId="77777777" w:rsidR="00841CDB" w:rsidRPr="00E360C1" w:rsidRDefault="00841CDB">
            <w:pPr>
              <w:pStyle w:val="ACUBodyCopy"/>
            </w:pPr>
          </w:p>
          <w:p w14:paraId="23D854B8" w14:textId="77777777" w:rsidR="00841CDB" w:rsidRPr="00E360C1" w:rsidRDefault="00841CDB">
            <w:pPr>
              <w:pStyle w:val="ACUBodyCopy"/>
            </w:pPr>
          </w:p>
          <w:p w14:paraId="3D36E8AA" w14:textId="77777777" w:rsidR="00841CDB" w:rsidRPr="00E360C1" w:rsidRDefault="00841CDB">
            <w:pPr>
              <w:pStyle w:val="ACUBodyCopy"/>
            </w:pPr>
          </w:p>
          <w:p w14:paraId="7E88A915" w14:textId="77777777" w:rsidR="00841CDB" w:rsidRPr="00E360C1" w:rsidRDefault="00841CDB">
            <w:pPr>
              <w:pStyle w:val="ACUBodyCopy"/>
            </w:pPr>
          </w:p>
          <w:p w14:paraId="5BCB76F9" w14:textId="77777777" w:rsidR="00841CDB" w:rsidRPr="00E360C1" w:rsidRDefault="00841CDB">
            <w:pPr>
              <w:pStyle w:val="ACUBodyCopy"/>
            </w:pPr>
          </w:p>
          <w:p w14:paraId="27A02179" w14:textId="77777777" w:rsidR="00841CDB" w:rsidRPr="00E360C1" w:rsidRDefault="00841CDB">
            <w:pPr>
              <w:pStyle w:val="ACUBodyCopy"/>
            </w:pPr>
          </w:p>
          <w:p w14:paraId="4530F1D4" w14:textId="77777777" w:rsidR="00841CDB" w:rsidRPr="00E360C1" w:rsidRDefault="00841CDB">
            <w:pPr>
              <w:pStyle w:val="ACUBodyCopy"/>
            </w:pPr>
          </w:p>
          <w:p w14:paraId="01BA27D0" w14:textId="77777777" w:rsidR="00841CDB" w:rsidRDefault="00841CDB">
            <w:pPr>
              <w:pStyle w:val="ACUBodyCopy"/>
            </w:pPr>
          </w:p>
          <w:p w14:paraId="5D960936" w14:textId="77777777" w:rsidR="00961337" w:rsidRDefault="00961337">
            <w:pPr>
              <w:pStyle w:val="ACUBodyCopy"/>
            </w:pPr>
          </w:p>
          <w:p w14:paraId="5FEC54BA" w14:textId="77777777" w:rsidR="00961337" w:rsidRDefault="00961337">
            <w:pPr>
              <w:pStyle w:val="ACUBodyCopy"/>
            </w:pPr>
          </w:p>
          <w:p w14:paraId="087B5AEF" w14:textId="77777777" w:rsidR="00961337" w:rsidRDefault="00961337">
            <w:pPr>
              <w:pStyle w:val="ACUBodyCopy"/>
            </w:pPr>
          </w:p>
          <w:p w14:paraId="7F5C43DC" w14:textId="77777777" w:rsidR="00961337" w:rsidRPr="00E360C1" w:rsidRDefault="00961337">
            <w:pPr>
              <w:pStyle w:val="ACUBodyCopy"/>
            </w:pPr>
          </w:p>
        </w:tc>
      </w:tr>
    </w:tbl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877"/>
        <w:gridCol w:w="4291"/>
        <w:gridCol w:w="2672"/>
        <w:gridCol w:w="7"/>
        <w:gridCol w:w="1893"/>
      </w:tblGrid>
      <w:tr w:rsidR="00841CDB" w:rsidRPr="00E360C1" w14:paraId="0FD507AE" w14:textId="77777777" w:rsidTr="008537E5">
        <w:tc>
          <w:tcPr>
            <w:tcW w:w="107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58DE69D" w14:textId="77777777" w:rsidR="00841CDB" w:rsidRPr="00E360C1" w:rsidRDefault="00841CDB" w:rsidP="008537E5">
            <w:pPr>
              <w:pStyle w:val="mytabletext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77E8CF3E" w14:textId="77777777" w:rsidTr="008537E5">
        <w:tc>
          <w:tcPr>
            <w:tcW w:w="1877" w:type="dxa"/>
            <w:vMerge w:val="restart"/>
            <w:shd w:val="clear" w:color="auto" w:fill="FFFFFF" w:themeFill="background1"/>
          </w:tcPr>
          <w:p w14:paraId="7A944E3D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 w:rsidRPr="00E360C1">
              <w:rPr>
                <w:rFonts w:asciiTheme="minorHAnsi" w:hAnsiTheme="minorHAnsi" w:cstheme="minorHAnsi"/>
                <w:b/>
              </w:rPr>
              <w:t>Budget</w:t>
            </w:r>
          </w:p>
          <w:p w14:paraId="268A648F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26409918" w14:textId="77777777" w:rsidR="00841CDB" w:rsidRPr="00E360C1" w:rsidRDefault="00841CDB" w:rsidP="00961337">
            <w:pPr>
              <w:pStyle w:val="mytabletext"/>
              <w:spacing w:after="0"/>
              <w:rPr>
                <w:rFonts w:asciiTheme="minorHAnsi" w:hAnsiTheme="minorHAnsi" w:cstheme="minorHAnsi"/>
                <w:i/>
              </w:rPr>
            </w:pPr>
            <w:r w:rsidRPr="00E360C1">
              <w:rPr>
                <w:rFonts w:asciiTheme="minorHAnsi" w:hAnsiTheme="minorHAnsi" w:cstheme="minorHAnsi"/>
                <w:i/>
              </w:rPr>
              <w:t>Operational or Leverage costs m</w:t>
            </w:r>
            <w:r w:rsidR="00961337">
              <w:rPr>
                <w:rFonts w:asciiTheme="minorHAnsi" w:hAnsiTheme="minorHAnsi" w:cstheme="minorHAnsi"/>
                <w:i/>
              </w:rPr>
              <w:t>ay include merchandise, signage,</w:t>
            </w:r>
            <w:r w:rsidRPr="00E360C1">
              <w:rPr>
                <w:rFonts w:asciiTheme="minorHAnsi" w:hAnsiTheme="minorHAnsi" w:cstheme="minorHAnsi"/>
                <w:i/>
              </w:rPr>
              <w:t xml:space="preserve"> and promotional activities</w:t>
            </w:r>
          </w:p>
        </w:tc>
        <w:tc>
          <w:tcPr>
            <w:tcW w:w="4291" w:type="dxa"/>
            <w:shd w:val="clear" w:color="auto" w:fill="FFFFFF" w:themeFill="background1"/>
          </w:tcPr>
          <w:p w14:paraId="173DEAB7" w14:textId="77777777" w:rsidR="00841CDB" w:rsidRPr="00E360C1" w:rsidRDefault="00841CDB" w:rsidP="008537E5">
            <w:pPr>
              <w:pStyle w:val="mytable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Sponsorship Cost</w:t>
            </w:r>
          </w:p>
        </w:tc>
        <w:tc>
          <w:tcPr>
            <w:tcW w:w="4572" w:type="dxa"/>
            <w:gridSpan w:val="3"/>
            <w:shd w:val="clear" w:color="auto" w:fill="FFFFFF" w:themeFill="background1"/>
          </w:tcPr>
          <w:p w14:paraId="3D621C69" w14:textId="77777777" w:rsidR="00841CDB" w:rsidRPr="00E360C1" w:rsidRDefault="00841CDB" w:rsidP="008537E5">
            <w:pPr>
              <w:pStyle w:val="mytable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Operational or Leverage Costs</w:t>
            </w:r>
          </w:p>
        </w:tc>
      </w:tr>
      <w:tr w:rsidR="00841CDB" w:rsidRPr="00E360C1" w14:paraId="0C6263A3" w14:textId="77777777" w:rsidTr="008537E5">
        <w:trPr>
          <w:trHeight w:val="2248"/>
        </w:trPr>
        <w:tc>
          <w:tcPr>
            <w:tcW w:w="1877" w:type="dxa"/>
            <w:vMerge/>
            <w:shd w:val="clear" w:color="auto" w:fill="FFFFFF" w:themeFill="background1"/>
          </w:tcPr>
          <w:p w14:paraId="39637B54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14:paraId="387F1E75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72" w:type="dxa"/>
            <w:gridSpan w:val="3"/>
            <w:shd w:val="clear" w:color="auto" w:fill="FFFFFF" w:themeFill="background1"/>
          </w:tcPr>
          <w:p w14:paraId="7FC03947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7A681743" w14:textId="77777777" w:rsidTr="008537E5">
        <w:tc>
          <w:tcPr>
            <w:tcW w:w="1074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5952E05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  <w:b/>
              </w:rPr>
              <w:t>Who has approved budget for this sponsorship?</w:t>
            </w:r>
            <w:r w:rsidRPr="00E360C1">
              <w:rPr>
                <w:rFonts w:asciiTheme="minorHAnsi" w:hAnsiTheme="minorHAnsi" w:cstheme="minorHAnsi"/>
              </w:rPr>
              <w:t xml:space="preserve"> </w:t>
            </w:r>
            <w:r w:rsidR="002F706A">
              <w:rPr>
                <w:rFonts w:asciiTheme="minorHAnsi" w:hAnsiTheme="minorHAnsi" w:cstheme="minorHAnsi"/>
              </w:rPr>
              <w:t>(</w:t>
            </w:r>
            <w:r w:rsidR="002F706A" w:rsidRPr="00DC5640">
              <w:rPr>
                <w:rFonts w:asciiTheme="minorHAnsi" w:hAnsiTheme="minorHAnsi" w:cstheme="minorHAnsi"/>
                <w:b/>
              </w:rPr>
              <w:t>Cost centre</w:t>
            </w:r>
            <w:r w:rsidR="002F706A">
              <w:rPr>
                <w:rFonts w:asciiTheme="minorHAnsi" w:hAnsiTheme="minorHAnsi" w:cstheme="minorHAnsi"/>
                <w:b/>
              </w:rPr>
              <w:t>)</w:t>
            </w:r>
          </w:p>
          <w:p w14:paraId="37134C6F" w14:textId="77777777" w:rsidR="00841CDB" w:rsidRPr="00DC5640" w:rsidRDefault="000A4ED3" w:rsidP="000A4ED3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 w:rsidRPr="000A4ED3">
              <w:rPr>
                <w:rFonts w:asciiTheme="minorHAnsi" w:eastAsiaTheme="minorHAnsi" w:hAnsiTheme="minorHAnsi" w:cstheme="minorBidi"/>
                <w:noProof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712F18" wp14:editId="3B28694F">
                      <wp:simplePos x="0" y="0"/>
                      <wp:positionH relativeFrom="column">
                        <wp:posOffset>4907280</wp:posOffset>
                      </wp:positionH>
                      <wp:positionV relativeFrom="paragraph">
                        <wp:posOffset>19050</wp:posOffset>
                      </wp:positionV>
                      <wp:extent cx="137160" cy="121920"/>
                      <wp:effectExtent l="0" t="0" r="15240" b="1143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7D3A2A3" w14:textId="77777777" w:rsidR="007243F9" w:rsidRDefault="007243F9" w:rsidP="000A4E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712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86.4pt;margin-top:1.5pt;width:10.8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" fillcolor="window" strokeweight=".5pt">
                      <v:textbox>
                        <w:txbxContent>
                          <w:p w14:paraId="07D3A2A3" w14:textId="77777777" w:rsidR="007243F9" w:rsidRDefault="007243F9" w:rsidP="000A4ED3"/>
                        </w:txbxContent>
                      </v:textbox>
                    </v:shape>
                  </w:pict>
                </mc:Fallback>
              </mc:AlternateContent>
            </w:r>
            <w:r w:rsidRPr="000A4ED3">
              <w:rPr>
                <w:rFonts w:asciiTheme="minorHAnsi" w:eastAsiaTheme="minorHAnsi" w:hAnsiTheme="minorHAnsi" w:cstheme="minorBidi"/>
                <w:noProof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5CE161" wp14:editId="3E3F0C5F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19050</wp:posOffset>
                      </wp:positionV>
                      <wp:extent cx="137160" cy="121920"/>
                      <wp:effectExtent l="0" t="0" r="15240" b="1143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EC23B6" w14:textId="77777777" w:rsidR="007243F9" w:rsidRDefault="007243F9" w:rsidP="000A4ED3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CE161" id="Text Box 6" o:spid="_x0000_s1027" type="#_x0000_t202" style="position:absolute;margin-left:348.6pt;margin-top:1.5pt;width:10.8pt;height: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" fillcolor="window" strokeweight=".5pt">
                      <v:textbox>
                        <w:txbxContent>
                          <w:p w14:paraId="39EC23B6" w14:textId="77777777" w:rsidR="007243F9" w:rsidRDefault="007243F9" w:rsidP="000A4ED3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06A">
              <w:rPr>
                <w:rFonts w:asciiTheme="minorHAnsi" w:hAnsiTheme="minorHAnsi" w:cstheme="minorHAnsi"/>
                <w:b/>
              </w:rPr>
              <w:t xml:space="preserve">Are you requesting funds from the </w:t>
            </w:r>
            <w:r w:rsidR="00E254DB">
              <w:rPr>
                <w:rFonts w:asciiTheme="minorHAnsi" w:hAnsiTheme="minorHAnsi" w:cstheme="minorHAnsi"/>
                <w:b/>
              </w:rPr>
              <w:t>c</w:t>
            </w:r>
            <w:r w:rsidR="002F706A">
              <w:rPr>
                <w:rFonts w:asciiTheme="minorHAnsi" w:hAnsiTheme="minorHAnsi" w:cstheme="minorHAnsi"/>
                <w:b/>
              </w:rPr>
              <w:t>entral Sponsorship Overhead?</w:t>
            </w:r>
            <w:r w:rsidR="00DC5640" w:rsidRPr="00DC5640">
              <w:rPr>
                <w:rFonts w:asciiTheme="minorHAnsi" w:hAnsiTheme="minorHAnsi" w:cstheme="minorHAnsi"/>
                <w:b/>
              </w:rPr>
              <w:t>:</w:t>
            </w:r>
            <w:r w:rsidR="002F706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F706A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        No </w:t>
            </w:r>
          </w:p>
        </w:tc>
      </w:tr>
      <w:tr w:rsidR="00841CDB" w:rsidRPr="00E360C1" w14:paraId="796F914F" w14:textId="77777777" w:rsidTr="008537E5">
        <w:tc>
          <w:tcPr>
            <w:tcW w:w="107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51567C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084BAA7E" w14:textId="77777777" w:rsidTr="008537E5">
        <w:tc>
          <w:tcPr>
            <w:tcW w:w="10740" w:type="dxa"/>
            <w:gridSpan w:val="5"/>
            <w:shd w:val="clear" w:color="auto" w:fill="FFFFFF" w:themeFill="background1"/>
          </w:tcPr>
          <w:p w14:paraId="482681BA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 w:rsidRPr="00E360C1">
              <w:rPr>
                <w:rFonts w:asciiTheme="minorHAnsi" w:hAnsiTheme="minorHAnsi" w:cstheme="minorHAnsi"/>
                <w:b/>
              </w:rPr>
              <w:t>How will the success of the sponsorship be measured and evaluated?</w:t>
            </w:r>
          </w:p>
        </w:tc>
      </w:tr>
      <w:tr w:rsidR="00841CDB" w:rsidRPr="00E360C1" w14:paraId="659829FE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59D86928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Periodic Reviews against deliverables or established KPI’s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5E470503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Mandatory</w:t>
            </w:r>
          </w:p>
        </w:tc>
      </w:tr>
      <w:tr w:rsidR="00841CDB" w:rsidRPr="00E360C1" w14:paraId="0FB031E6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198FD050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Post event summary or annual report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3D375B23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Mandatory</w:t>
            </w:r>
          </w:p>
        </w:tc>
      </w:tr>
      <w:tr w:rsidR="00841CDB" w:rsidRPr="00E360C1" w14:paraId="4CB22D6E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7576F268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Audience reached (advertising, event attendance, etc)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6F3E8646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53B29485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6A85B47E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Prominence of the ACU brand across all marketing/promotional material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266A3651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022F31AF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04F89D05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 xml:space="preserve">Demonstrated improvement in ACU brand reputation on national, regional or local levels 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50AC6F1B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0B73FAFE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6791B600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Demonstrated recognition of the ACU sponsorship by key external stakeholders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5C001D61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34AED058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7B709333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 xml:space="preserve">Demonstrated growth in the </w:t>
            </w:r>
            <w:r w:rsidR="00726FB6">
              <w:rPr>
                <w:rFonts w:asciiTheme="minorHAnsi" w:hAnsiTheme="minorHAnsi" w:cstheme="minorHAnsi"/>
              </w:rPr>
              <w:t>relationship between ACU and</w:t>
            </w:r>
            <w:r w:rsidRPr="00E360C1">
              <w:rPr>
                <w:rFonts w:asciiTheme="minorHAnsi" w:hAnsiTheme="minorHAnsi" w:cstheme="minorHAnsi"/>
              </w:rPr>
              <w:t xml:space="preserve"> external stakeholders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28CBFCD2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3D7AB4F0" w14:textId="77777777" w:rsidTr="008537E5">
        <w:tc>
          <w:tcPr>
            <w:tcW w:w="8840" w:type="dxa"/>
            <w:gridSpan w:val="3"/>
            <w:shd w:val="clear" w:color="auto" w:fill="FFFFFF" w:themeFill="background1"/>
          </w:tcPr>
          <w:p w14:paraId="317B8175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Demonstrated benefit/engagement for ACU staff/students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6A2235E6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1CDB" w:rsidRPr="00E360C1" w14:paraId="09104B44" w14:textId="77777777" w:rsidTr="008537E5">
        <w:tc>
          <w:tcPr>
            <w:tcW w:w="8847" w:type="dxa"/>
            <w:gridSpan w:val="4"/>
            <w:shd w:val="clear" w:color="auto" w:fill="FFFFFF" w:themeFill="background1"/>
          </w:tcPr>
          <w:p w14:paraId="277C22BF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 xml:space="preserve">Other </w:t>
            </w:r>
          </w:p>
          <w:p w14:paraId="604DBEC5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  <w:r w:rsidRPr="00E360C1">
              <w:rPr>
                <w:rFonts w:asciiTheme="minorHAnsi" w:hAnsiTheme="minorHAnsi" w:cstheme="minorHAnsi"/>
              </w:rPr>
              <w:t>Media coverage?</w:t>
            </w:r>
          </w:p>
        </w:tc>
        <w:tc>
          <w:tcPr>
            <w:tcW w:w="1893" w:type="dxa"/>
            <w:shd w:val="clear" w:color="auto" w:fill="FFFFFF" w:themeFill="background1"/>
          </w:tcPr>
          <w:p w14:paraId="219C6D0D" w14:textId="77777777" w:rsidR="00841CDB" w:rsidRPr="00E360C1" w:rsidRDefault="00841CDB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242461" w14:textId="77777777" w:rsidR="009425B4" w:rsidRDefault="009425B4" w:rsidP="00841CDB">
      <w:pPr>
        <w:rPr>
          <w:rFonts w:cstheme="minorHAnsi"/>
          <w:szCs w:val="20"/>
        </w:rPr>
      </w:pPr>
    </w:p>
    <w:p w14:paraId="72946B50" w14:textId="77777777" w:rsidR="00D17003" w:rsidRDefault="00D17003" w:rsidP="00841CDB">
      <w:pPr>
        <w:rPr>
          <w:rFonts w:cstheme="minorHAnsi"/>
          <w:szCs w:val="20"/>
        </w:rPr>
      </w:pPr>
    </w:p>
    <w:p w14:paraId="42E5C03E" w14:textId="77777777" w:rsidR="00D17003" w:rsidRDefault="00D17003" w:rsidP="00841CDB">
      <w:pPr>
        <w:rPr>
          <w:rFonts w:cstheme="minorHAnsi"/>
          <w:szCs w:val="20"/>
        </w:rPr>
      </w:pPr>
    </w:p>
    <w:p w14:paraId="030CDED2" w14:textId="77777777" w:rsidR="00D17003" w:rsidRDefault="00D17003" w:rsidP="00841CDB">
      <w:pPr>
        <w:rPr>
          <w:rFonts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8421"/>
      </w:tblGrid>
      <w:tr w:rsidR="004973B9" w:rsidRPr="00E360C1" w14:paraId="326F09B1" w14:textId="77777777" w:rsidTr="005C3100">
        <w:tc>
          <w:tcPr>
            <w:tcW w:w="2261" w:type="dxa"/>
          </w:tcPr>
          <w:p w14:paraId="1FCCDF08" w14:textId="77777777" w:rsidR="004973B9" w:rsidRPr="00E360C1" w:rsidRDefault="004973B9" w:rsidP="007243F9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 w:rsidRPr="00E360C1">
              <w:rPr>
                <w:rFonts w:asciiTheme="minorHAnsi" w:hAnsiTheme="minorHAnsi" w:cstheme="minorHAnsi"/>
                <w:b/>
              </w:rPr>
              <w:lastRenderedPageBreak/>
              <w:t>Risk Assessment</w:t>
            </w:r>
          </w:p>
          <w:p w14:paraId="1194E6FD" w14:textId="77777777" w:rsidR="004973B9" w:rsidRPr="00E360C1" w:rsidRDefault="004973B9" w:rsidP="007243F9">
            <w:pPr>
              <w:pStyle w:val="ACUBodyCopy"/>
            </w:pPr>
          </w:p>
          <w:p w14:paraId="186E416B" w14:textId="77777777" w:rsidR="004973B9" w:rsidRPr="00E360C1" w:rsidRDefault="004973B9" w:rsidP="007243F9">
            <w:pPr>
              <w:pStyle w:val="ACUBodyCopy"/>
            </w:pPr>
          </w:p>
          <w:p w14:paraId="58D0609D" w14:textId="77777777" w:rsidR="004973B9" w:rsidRPr="00E360C1" w:rsidRDefault="004973B9" w:rsidP="007243F9">
            <w:pPr>
              <w:pStyle w:val="ACUBodyCopy"/>
            </w:pPr>
          </w:p>
        </w:tc>
        <w:tc>
          <w:tcPr>
            <w:tcW w:w="8421" w:type="dxa"/>
          </w:tcPr>
          <w:p w14:paraId="4D175075" w14:textId="77777777" w:rsidR="004973B9" w:rsidRPr="00F41AAC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  <w:r w:rsidRPr="00F41AAC">
              <w:rPr>
                <w:rFonts w:eastAsia="MS Mincho"/>
                <w:color w:val="auto"/>
              </w:rPr>
              <w:t xml:space="preserve">This </w:t>
            </w:r>
            <w:r>
              <w:rPr>
                <w:rFonts w:eastAsia="MS Mincho"/>
                <w:color w:val="auto"/>
              </w:rPr>
              <w:t>section</w:t>
            </w:r>
            <w:r w:rsidRPr="00F41AAC">
              <w:rPr>
                <w:rFonts w:eastAsia="MS Mincho"/>
                <w:color w:val="auto"/>
              </w:rPr>
              <w:t xml:space="preserve"> details assessed risks arising from an assumed successful sponsorship application. </w:t>
            </w:r>
          </w:p>
          <w:p w14:paraId="12768826" w14:textId="77777777" w:rsidR="004973B9" w:rsidRPr="00F41AAC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</w:p>
          <w:p w14:paraId="6851E601" w14:textId="77777777" w:rsidR="004973B9" w:rsidRPr="00F41AAC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  <w:r w:rsidRPr="00F41AAC">
              <w:rPr>
                <w:rFonts w:eastAsia="MS Mincho"/>
                <w:color w:val="auto"/>
              </w:rPr>
              <w:t xml:space="preserve">It is mandatory to complete this risk assessment and management plan, and if the </w:t>
            </w:r>
            <w:r w:rsidR="007243F9">
              <w:rPr>
                <w:rFonts w:eastAsia="MS Mincho"/>
                <w:color w:val="auto"/>
              </w:rPr>
              <w:t xml:space="preserve">consequence </w:t>
            </w:r>
            <w:r w:rsidRPr="00F41AAC">
              <w:rPr>
                <w:rFonts w:eastAsia="MS Mincho"/>
                <w:color w:val="auto"/>
              </w:rPr>
              <w:t xml:space="preserve">rating is deemed ‘major’ or </w:t>
            </w:r>
            <w:r w:rsidR="007243F9">
              <w:rPr>
                <w:rFonts w:eastAsia="MS Mincho"/>
                <w:color w:val="auto"/>
              </w:rPr>
              <w:t xml:space="preserve">’catastrophic’ </w:t>
            </w:r>
            <w:r w:rsidRPr="00F41AAC">
              <w:rPr>
                <w:rFonts w:eastAsia="MS Mincho"/>
                <w:color w:val="auto"/>
              </w:rPr>
              <w:t>, the Office of General Counsel (OGC) will need to review the sponsorship letter or agreement.</w:t>
            </w:r>
          </w:p>
          <w:p w14:paraId="28F1AA27" w14:textId="77777777" w:rsidR="004973B9" w:rsidRPr="00F41AAC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</w:p>
          <w:p w14:paraId="5A196253" w14:textId="77777777" w:rsidR="004973B9" w:rsidRPr="00F41AAC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  <w:r w:rsidRPr="00F41AAC">
              <w:rPr>
                <w:rFonts w:eastAsia="MS Mincho"/>
                <w:color w:val="auto"/>
              </w:rPr>
              <w:t>Please follow the current risk management policy and procedures in the ACU policy library:</w:t>
            </w:r>
            <w:r w:rsidR="009425B4">
              <w:rPr>
                <w:rFonts w:eastAsia="MS Mincho"/>
                <w:color w:val="auto"/>
              </w:rPr>
              <w:br/>
            </w:r>
            <w:hyperlink r:id="rId8" w:history="1">
              <w:r w:rsidRPr="00F41AAC">
                <w:rPr>
                  <w:rFonts w:eastAsia="MS Mincho"/>
                  <w:color w:val="auto"/>
                </w:rPr>
                <w:t>https://www.acu.edu.au/policies/governance/risk_management/risk_management_policy</w:t>
              </w:r>
            </w:hyperlink>
          </w:p>
          <w:p w14:paraId="1ADDE0EC" w14:textId="77777777" w:rsidR="004973B9" w:rsidRPr="00F41AAC" w:rsidRDefault="008D4712" w:rsidP="004973B9">
            <w:pPr>
              <w:pStyle w:val="ACUBodyCopy"/>
              <w:rPr>
                <w:rFonts w:eastAsia="MS Mincho"/>
                <w:color w:val="auto"/>
              </w:rPr>
            </w:pPr>
            <w:hyperlink r:id="rId9" w:history="1">
              <w:r w:rsidR="004973B9" w:rsidRPr="00F41AAC">
                <w:rPr>
                  <w:rFonts w:eastAsia="MS Mincho"/>
                  <w:color w:val="auto"/>
                </w:rPr>
                <w:t>https://www.acu.edu.au/policies/governance/risk_management/risk_management_procedure</w:t>
              </w:r>
            </w:hyperlink>
          </w:p>
          <w:p w14:paraId="4D0A7E3F" w14:textId="77777777" w:rsidR="004973B9" w:rsidRPr="00F41AAC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</w:p>
          <w:p w14:paraId="269A1FCA" w14:textId="77777777" w:rsidR="004973B9" w:rsidRDefault="004973B9" w:rsidP="004973B9">
            <w:pPr>
              <w:pStyle w:val="ACUBodyCopy"/>
              <w:rPr>
                <w:rFonts w:eastAsia="MS Mincho"/>
                <w:color w:val="auto"/>
              </w:rPr>
            </w:pPr>
            <w:r w:rsidRPr="00F41AAC">
              <w:rPr>
                <w:rFonts w:eastAsia="MS Mincho"/>
                <w:color w:val="auto"/>
              </w:rPr>
              <w:t>If the sponsorship application is approved, the responsible officer will need to file this risk management plan in the relevant area’s risk register.</w:t>
            </w:r>
          </w:p>
          <w:p w14:paraId="01C24740" w14:textId="77777777" w:rsidR="0028714C" w:rsidRDefault="0028714C" w:rsidP="004973B9">
            <w:pPr>
              <w:pStyle w:val="ACUBodyCopy"/>
              <w:rPr>
                <w:rFonts w:eastAsia="MS Mincho"/>
                <w:color w:val="auto"/>
              </w:rPr>
            </w:pPr>
          </w:p>
          <w:p w14:paraId="153424F0" w14:textId="77777777" w:rsidR="0028714C" w:rsidRDefault="0028714C" w:rsidP="0028714C">
            <w:pPr>
              <w:pStyle w:val="ACUBodyCopy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CA72F4" wp14:editId="58A8B755">
                      <wp:simplePos x="0" y="0"/>
                      <wp:positionH relativeFrom="column">
                        <wp:posOffset>4100195</wp:posOffset>
                      </wp:positionH>
                      <wp:positionV relativeFrom="paragraph">
                        <wp:posOffset>4445</wp:posOffset>
                      </wp:positionV>
                      <wp:extent cx="137160" cy="121920"/>
                      <wp:effectExtent l="0" t="0" r="15240" b="114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F710B5" w14:textId="77777777" w:rsidR="007243F9" w:rsidRDefault="007243F9" w:rsidP="005C31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A72F4" id="Text Box 5" o:spid="_x0000_s1028" type="#_x0000_t202" style="position:absolute;margin-left:322.85pt;margin-top:.35pt;width:10.8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" fillcolor="window" strokeweight=".5pt">
                      <v:textbox>
                        <w:txbxContent>
                          <w:p w14:paraId="56F710B5" w14:textId="77777777" w:rsidR="007243F9" w:rsidRDefault="007243F9" w:rsidP="005C31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8E16A9" wp14:editId="750848FA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4445</wp:posOffset>
                      </wp:positionV>
                      <wp:extent cx="137160" cy="121920"/>
                      <wp:effectExtent l="0" t="0" r="15240" b="114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D8047D" w14:textId="77777777" w:rsidR="007243F9" w:rsidRDefault="007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E16A9" id="Text Box 3" o:spid="_x0000_s1029" type="#_x0000_t202" style="position:absolute;margin-left:289.55pt;margin-top:.35pt;width:10.8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" fillcolor="white [3201]" strokeweight=".5pt">
                      <v:textbox>
                        <w:txbxContent>
                          <w:p w14:paraId="05D8047D" w14:textId="77777777" w:rsidR="007243F9" w:rsidRDefault="007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color w:val="auto"/>
              </w:rPr>
              <w:t xml:space="preserve">This risk plan has a consequence rating of ‘major’ or above: </w:t>
            </w:r>
            <w:r>
              <w:t xml:space="preserve">Yes        No </w:t>
            </w:r>
          </w:p>
          <w:p w14:paraId="0C79D7FF" w14:textId="77777777" w:rsidR="0028714C" w:rsidRPr="00F41AAC" w:rsidRDefault="0028714C" w:rsidP="004973B9">
            <w:pPr>
              <w:pStyle w:val="ACUBodyCopy"/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(If yes, the OGC are required to review the letter or agreement)</w:t>
            </w:r>
          </w:p>
          <w:p w14:paraId="395FFCB9" w14:textId="77777777" w:rsidR="004973B9" w:rsidRPr="00E360C1" w:rsidRDefault="004973B9" w:rsidP="007243F9">
            <w:pPr>
              <w:pStyle w:val="ACUBodyCopy"/>
            </w:pPr>
          </w:p>
        </w:tc>
      </w:tr>
    </w:tbl>
    <w:p w14:paraId="68D3A5E3" w14:textId="77777777" w:rsidR="00961337" w:rsidRDefault="00961337" w:rsidP="00841CDB">
      <w:pPr>
        <w:rPr>
          <w:rFonts w:cstheme="minorHAnsi"/>
          <w:szCs w:val="20"/>
        </w:rPr>
      </w:pPr>
    </w:p>
    <w:p w14:paraId="1A8FE676" w14:textId="77777777" w:rsidR="00906B6D" w:rsidRDefault="00906B6D" w:rsidP="00841CDB">
      <w:pPr>
        <w:rPr>
          <w:rFonts w:cstheme="minorHAnsi"/>
          <w:szCs w:val="20"/>
        </w:rPr>
      </w:pPr>
      <w:r>
        <w:rPr>
          <w:b/>
          <w:bCs/>
        </w:rPr>
        <w:t>Risk Analysis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Future Risk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2109"/>
        <w:gridCol w:w="2072"/>
        <w:gridCol w:w="2063"/>
        <w:gridCol w:w="2104"/>
      </w:tblGrid>
      <w:tr w:rsidR="006C1D31" w14:paraId="07DF9698" w14:textId="77777777" w:rsidTr="006C1D31">
        <w:tc>
          <w:tcPr>
            <w:tcW w:w="2136" w:type="dxa"/>
          </w:tcPr>
          <w:p w14:paraId="1D88ED0C" w14:textId="77777777" w:rsidR="006C1D31" w:rsidRDefault="006C1D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Describe the aspect or activity that may lead to risk or adverse consequences.</w:t>
            </w:r>
          </w:p>
        </w:tc>
        <w:tc>
          <w:tcPr>
            <w:tcW w:w="2136" w:type="dxa"/>
          </w:tcPr>
          <w:p w14:paraId="28FAB755" w14:textId="77777777" w:rsidR="006C1D31" w:rsidRDefault="006C1D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Outline the potential risk or adverse consequences.</w:t>
            </w:r>
          </w:p>
        </w:tc>
        <w:tc>
          <w:tcPr>
            <w:tcW w:w="2136" w:type="dxa"/>
          </w:tcPr>
          <w:p w14:paraId="355806C8" w14:textId="77777777" w:rsidR="006C1D31" w:rsidRDefault="006C1D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Future Risk controls</w:t>
            </w:r>
          </w:p>
        </w:tc>
        <w:tc>
          <w:tcPr>
            <w:tcW w:w="2137" w:type="dxa"/>
          </w:tcPr>
          <w:p w14:paraId="0D08E467" w14:textId="77777777" w:rsidR="006C1D31" w:rsidRDefault="006C1D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Action Owner</w:t>
            </w:r>
          </w:p>
        </w:tc>
        <w:tc>
          <w:tcPr>
            <w:tcW w:w="2137" w:type="dxa"/>
          </w:tcPr>
          <w:p w14:paraId="292EEA4F" w14:textId="77777777" w:rsidR="006C1D31" w:rsidRDefault="006C1D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New Risk Rating</w:t>
            </w:r>
          </w:p>
        </w:tc>
      </w:tr>
      <w:tr w:rsidR="006C1D31" w14:paraId="475F329D" w14:textId="77777777" w:rsidTr="006C1D31">
        <w:tc>
          <w:tcPr>
            <w:tcW w:w="2136" w:type="dxa"/>
          </w:tcPr>
          <w:p w14:paraId="27A0FA0C" w14:textId="77777777" w:rsidR="006C1D31" w:rsidRDefault="006C1D31" w:rsidP="00841CDB">
            <w:pPr>
              <w:rPr>
                <w:rFonts w:cstheme="minorHAnsi"/>
                <w:szCs w:val="20"/>
              </w:rPr>
            </w:pPr>
          </w:p>
        </w:tc>
        <w:tc>
          <w:tcPr>
            <w:tcW w:w="2136" w:type="dxa"/>
          </w:tcPr>
          <w:p w14:paraId="65A55402" w14:textId="77777777" w:rsidR="006C1D31" w:rsidRDefault="006C1D31" w:rsidP="00841CDB">
            <w:pPr>
              <w:rPr>
                <w:rFonts w:cstheme="minorHAnsi"/>
                <w:szCs w:val="20"/>
              </w:rPr>
            </w:pPr>
          </w:p>
        </w:tc>
        <w:tc>
          <w:tcPr>
            <w:tcW w:w="2136" w:type="dxa"/>
          </w:tcPr>
          <w:p w14:paraId="1294ACAB" w14:textId="77777777" w:rsidR="006C1D31" w:rsidRDefault="006C1D31" w:rsidP="00841CDB">
            <w:pPr>
              <w:rPr>
                <w:rFonts w:cstheme="minorHAnsi"/>
                <w:szCs w:val="20"/>
              </w:rPr>
            </w:pPr>
          </w:p>
        </w:tc>
        <w:tc>
          <w:tcPr>
            <w:tcW w:w="2137" w:type="dxa"/>
          </w:tcPr>
          <w:p w14:paraId="6CB0CAB9" w14:textId="77777777" w:rsidR="006C1D31" w:rsidRDefault="006C1D31" w:rsidP="00841CDB">
            <w:pPr>
              <w:rPr>
                <w:rFonts w:cstheme="minorHAnsi"/>
                <w:szCs w:val="20"/>
              </w:rPr>
            </w:pPr>
          </w:p>
        </w:tc>
        <w:tc>
          <w:tcPr>
            <w:tcW w:w="2137" w:type="dxa"/>
          </w:tcPr>
          <w:p w14:paraId="555E1AA9" w14:textId="77777777" w:rsidR="006C1D31" w:rsidRDefault="006C1D31" w:rsidP="006C1D31">
            <w:pPr>
              <w:spacing w:after="160" w:line="252" w:lineRule="auto"/>
            </w:pPr>
            <w:r>
              <w:rPr>
                <w:szCs w:val="20"/>
              </w:rPr>
              <w:t>Likelihood (insert)</w:t>
            </w:r>
          </w:p>
          <w:p w14:paraId="16319E30" w14:textId="77777777" w:rsidR="006C1D31" w:rsidRDefault="006C1D31" w:rsidP="006C1D31">
            <w:pPr>
              <w:spacing w:after="160" w:line="252" w:lineRule="auto"/>
            </w:pPr>
            <w:r>
              <w:rPr>
                <w:szCs w:val="20"/>
              </w:rPr>
              <w:t>Consequences (insert)</w:t>
            </w:r>
          </w:p>
          <w:p w14:paraId="088E5448" w14:textId="77777777" w:rsidR="007D217C" w:rsidRDefault="006C1D31" w:rsidP="006C1D31">
            <w:pPr>
              <w:rPr>
                <w:szCs w:val="20"/>
              </w:rPr>
            </w:pPr>
            <w:r>
              <w:rPr>
                <w:szCs w:val="20"/>
              </w:rPr>
              <w:t>Risk Rating (insert</w:t>
            </w:r>
          </w:p>
          <w:p w14:paraId="57441483" w14:textId="77777777" w:rsidR="009425B4" w:rsidRDefault="009425B4" w:rsidP="006C1D31">
            <w:pPr>
              <w:rPr>
                <w:szCs w:val="20"/>
              </w:rPr>
            </w:pPr>
          </w:p>
          <w:p w14:paraId="69D3D4EE" w14:textId="77777777" w:rsidR="009425B4" w:rsidRDefault="009425B4" w:rsidP="006C1D31">
            <w:pPr>
              <w:rPr>
                <w:szCs w:val="20"/>
              </w:rPr>
            </w:pPr>
          </w:p>
          <w:p w14:paraId="7E9CAB83" w14:textId="77777777" w:rsidR="009425B4" w:rsidRDefault="009425B4" w:rsidP="006C1D31">
            <w:pPr>
              <w:rPr>
                <w:szCs w:val="20"/>
              </w:rPr>
            </w:pPr>
          </w:p>
          <w:p w14:paraId="5B6CC6DC" w14:textId="77777777" w:rsidR="009425B4" w:rsidRDefault="009425B4" w:rsidP="006C1D31">
            <w:pPr>
              <w:rPr>
                <w:szCs w:val="20"/>
              </w:rPr>
            </w:pPr>
          </w:p>
          <w:p w14:paraId="7715D2F1" w14:textId="77777777" w:rsidR="009425B4" w:rsidRDefault="009425B4" w:rsidP="006C1D31">
            <w:pPr>
              <w:rPr>
                <w:szCs w:val="20"/>
              </w:rPr>
            </w:pPr>
          </w:p>
          <w:p w14:paraId="1B4A4C68" w14:textId="77777777" w:rsidR="009425B4" w:rsidRDefault="009425B4" w:rsidP="006C1D31">
            <w:pPr>
              <w:rPr>
                <w:szCs w:val="20"/>
              </w:rPr>
            </w:pPr>
          </w:p>
          <w:p w14:paraId="0C61F824" w14:textId="77777777" w:rsidR="009425B4" w:rsidRDefault="009425B4" w:rsidP="006C1D31">
            <w:pPr>
              <w:rPr>
                <w:szCs w:val="20"/>
              </w:rPr>
            </w:pPr>
          </w:p>
          <w:p w14:paraId="2579460F" w14:textId="77777777" w:rsidR="009425B4" w:rsidRDefault="009425B4" w:rsidP="006C1D31">
            <w:pPr>
              <w:rPr>
                <w:szCs w:val="20"/>
              </w:rPr>
            </w:pPr>
          </w:p>
          <w:p w14:paraId="38818424" w14:textId="77777777" w:rsidR="009425B4" w:rsidRDefault="009425B4" w:rsidP="006C1D31">
            <w:pPr>
              <w:rPr>
                <w:szCs w:val="20"/>
              </w:rPr>
            </w:pPr>
          </w:p>
          <w:p w14:paraId="5BB738FC" w14:textId="77777777" w:rsidR="009425B4" w:rsidRDefault="009425B4" w:rsidP="006C1D31">
            <w:pPr>
              <w:rPr>
                <w:szCs w:val="20"/>
              </w:rPr>
            </w:pPr>
          </w:p>
          <w:p w14:paraId="1F120892" w14:textId="77777777" w:rsidR="009425B4" w:rsidRDefault="009425B4" w:rsidP="006C1D31">
            <w:pPr>
              <w:rPr>
                <w:szCs w:val="20"/>
              </w:rPr>
            </w:pPr>
          </w:p>
          <w:p w14:paraId="11DF8788" w14:textId="77777777" w:rsidR="009425B4" w:rsidRDefault="009425B4" w:rsidP="006C1D31">
            <w:pPr>
              <w:rPr>
                <w:rFonts w:cstheme="minorHAnsi"/>
                <w:szCs w:val="20"/>
              </w:rPr>
            </w:pPr>
          </w:p>
        </w:tc>
      </w:tr>
    </w:tbl>
    <w:p w14:paraId="2A259272" w14:textId="77777777" w:rsidR="00AD182D" w:rsidRDefault="00AD182D" w:rsidP="00841CDB">
      <w:pPr>
        <w:rPr>
          <w:rFonts w:cstheme="minorHAnsi"/>
          <w:szCs w:val="20"/>
        </w:rPr>
      </w:pPr>
    </w:p>
    <w:p w14:paraId="7E6FD7FB" w14:textId="77777777" w:rsidR="009425B4" w:rsidRDefault="009425B4" w:rsidP="00841CDB">
      <w:pPr>
        <w:rPr>
          <w:rFonts w:cstheme="minorHAnsi"/>
          <w:szCs w:val="20"/>
        </w:rPr>
      </w:pPr>
    </w:p>
    <w:p w14:paraId="23BDBDB5" w14:textId="77777777" w:rsidR="009425B4" w:rsidRDefault="009425B4" w:rsidP="00841CDB">
      <w:pPr>
        <w:rPr>
          <w:rFonts w:cstheme="minorHAnsi"/>
          <w:szCs w:val="20"/>
        </w:rPr>
      </w:pPr>
    </w:p>
    <w:p w14:paraId="4123969B" w14:textId="77777777" w:rsidR="00D17003" w:rsidRDefault="00D17003" w:rsidP="00841CDB">
      <w:pPr>
        <w:rPr>
          <w:rFonts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2602"/>
        <w:gridCol w:w="2615"/>
        <w:gridCol w:w="2630"/>
      </w:tblGrid>
      <w:tr w:rsidR="00934190" w14:paraId="067C0821" w14:textId="77777777" w:rsidTr="007243F9">
        <w:tc>
          <w:tcPr>
            <w:tcW w:w="5340" w:type="dxa"/>
            <w:gridSpan w:val="2"/>
          </w:tcPr>
          <w:p w14:paraId="0D558796" w14:textId="77777777" w:rsidR="00934190" w:rsidRDefault="00934190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Examples of risk, hazards or damage</w:t>
            </w:r>
          </w:p>
        </w:tc>
        <w:tc>
          <w:tcPr>
            <w:tcW w:w="5342" w:type="dxa"/>
            <w:gridSpan w:val="2"/>
          </w:tcPr>
          <w:p w14:paraId="253F3FB7" w14:textId="77777777" w:rsidR="00934190" w:rsidRDefault="00934190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Examples of current and future risk controls</w:t>
            </w:r>
          </w:p>
        </w:tc>
      </w:tr>
      <w:tr w:rsidR="00F1282E" w14:paraId="2B6CA65E" w14:textId="77777777" w:rsidTr="00F41AAC">
        <w:trPr>
          <w:trHeight w:val="525"/>
        </w:trPr>
        <w:tc>
          <w:tcPr>
            <w:tcW w:w="2670" w:type="dxa"/>
          </w:tcPr>
          <w:p w14:paraId="5F5099C0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Activity</w:t>
            </w:r>
          </w:p>
        </w:tc>
        <w:tc>
          <w:tcPr>
            <w:tcW w:w="2670" w:type="dxa"/>
          </w:tcPr>
          <w:p w14:paraId="32274AB2" w14:textId="77777777" w:rsidR="00C61531" w:rsidRPr="00F41AAC" w:rsidRDefault="00C61531" w:rsidP="00841CD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Damage</w:t>
            </w:r>
          </w:p>
        </w:tc>
        <w:tc>
          <w:tcPr>
            <w:tcW w:w="2671" w:type="dxa"/>
          </w:tcPr>
          <w:p w14:paraId="28695061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Current</w:t>
            </w:r>
          </w:p>
        </w:tc>
        <w:tc>
          <w:tcPr>
            <w:tcW w:w="2671" w:type="dxa"/>
          </w:tcPr>
          <w:p w14:paraId="6B3D582D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b/>
                <w:bCs/>
                <w:szCs w:val="20"/>
              </w:rPr>
              <w:t>Future</w:t>
            </w:r>
          </w:p>
        </w:tc>
      </w:tr>
      <w:tr w:rsidR="00F1282E" w14:paraId="3BB15D6A" w14:textId="77777777" w:rsidTr="00F1282E">
        <w:tc>
          <w:tcPr>
            <w:tcW w:w="2670" w:type="dxa"/>
          </w:tcPr>
          <w:p w14:paraId="02372CE8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Sponsoring a festival or event advocating a position inconsistent with the Mission or Catholic Identity of the University</w:t>
            </w:r>
          </w:p>
        </w:tc>
        <w:tc>
          <w:tcPr>
            <w:tcW w:w="2670" w:type="dxa"/>
          </w:tcPr>
          <w:p w14:paraId="19C28212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Reputational damage through failure to manage events which may give rise to diminished stakeholder relationships or customer complain</w:t>
            </w:r>
            <w:r w:rsidR="00F86DA9">
              <w:rPr>
                <w:szCs w:val="20"/>
              </w:rPr>
              <w:t>ts</w:t>
            </w:r>
          </w:p>
        </w:tc>
        <w:tc>
          <w:tcPr>
            <w:tcW w:w="2671" w:type="dxa"/>
          </w:tcPr>
          <w:p w14:paraId="5604B273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Assessing the program to ensure it is not contrary to ACU Mission and Catholic identity</w:t>
            </w:r>
          </w:p>
        </w:tc>
        <w:tc>
          <w:tcPr>
            <w:tcW w:w="2671" w:type="dxa"/>
          </w:tcPr>
          <w:p w14:paraId="0D3EC251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Ongoing review and assessment of the program to align with ACU Mission and Catholic identity</w:t>
            </w:r>
          </w:p>
        </w:tc>
      </w:tr>
      <w:tr w:rsidR="00F1282E" w14:paraId="36A8041B" w14:textId="77777777" w:rsidTr="00F1282E">
        <w:tc>
          <w:tcPr>
            <w:tcW w:w="2670" w:type="dxa"/>
          </w:tcPr>
          <w:p w14:paraId="1E5989FF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ACU may be unable to satisfy the terms of the contract</w:t>
            </w:r>
          </w:p>
        </w:tc>
        <w:tc>
          <w:tcPr>
            <w:tcW w:w="2670" w:type="dxa"/>
          </w:tcPr>
          <w:p w14:paraId="6C0FB0FC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Litigation</w:t>
            </w:r>
          </w:p>
        </w:tc>
        <w:tc>
          <w:tcPr>
            <w:tcW w:w="2671" w:type="dxa"/>
          </w:tcPr>
          <w:p w14:paraId="310599FA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OGC reviews sponsorship agreement</w:t>
            </w:r>
          </w:p>
        </w:tc>
        <w:tc>
          <w:tcPr>
            <w:tcW w:w="2671" w:type="dxa"/>
          </w:tcPr>
          <w:p w14:paraId="3EF0CAFC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Agreement is renegotiated to minimise legal risk</w:t>
            </w:r>
          </w:p>
        </w:tc>
      </w:tr>
      <w:tr w:rsidR="00F1282E" w14:paraId="5FE48EC3" w14:textId="77777777" w:rsidTr="00F1282E">
        <w:tc>
          <w:tcPr>
            <w:tcW w:w="2670" w:type="dxa"/>
          </w:tcPr>
          <w:p w14:paraId="66B2627D" w14:textId="77777777" w:rsidR="00F1282E" w:rsidRDefault="00C61531" w:rsidP="00F86DA9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 xml:space="preserve">Sponsoring </w:t>
            </w:r>
            <w:r w:rsidR="00F86DA9">
              <w:rPr>
                <w:szCs w:val="20"/>
              </w:rPr>
              <w:t>an entity</w:t>
            </w:r>
            <w:r>
              <w:rPr>
                <w:szCs w:val="20"/>
              </w:rPr>
              <w:t xml:space="preserve"> that engages in illegality or activities inconsistent with the ACU Mission</w:t>
            </w:r>
          </w:p>
        </w:tc>
        <w:tc>
          <w:tcPr>
            <w:tcW w:w="2670" w:type="dxa"/>
          </w:tcPr>
          <w:p w14:paraId="647937B7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Reputation damage through failure to manage events which may give rise to negative media reports</w:t>
            </w:r>
          </w:p>
        </w:tc>
        <w:tc>
          <w:tcPr>
            <w:tcW w:w="2671" w:type="dxa"/>
          </w:tcPr>
          <w:p w14:paraId="195B4D50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Ensure sponsorship agreement has appropriate clause to enable termination of the agreement when identified events are triggered</w:t>
            </w:r>
          </w:p>
        </w:tc>
        <w:tc>
          <w:tcPr>
            <w:tcW w:w="2671" w:type="dxa"/>
          </w:tcPr>
          <w:p w14:paraId="5EB1A3C4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Activate termination clause when necessary</w:t>
            </w:r>
          </w:p>
        </w:tc>
      </w:tr>
      <w:tr w:rsidR="00F1282E" w14:paraId="4C60EAD4" w14:textId="77777777" w:rsidTr="00F1282E">
        <w:tc>
          <w:tcPr>
            <w:tcW w:w="2670" w:type="dxa"/>
          </w:tcPr>
          <w:p w14:paraId="5E45B2A5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Sponsoring a program in a region described by the Australian Government’s Department of Foreign Affairs and Trade, Smart Traveller website</w:t>
            </w:r>
            <w:r w:rsidR="00F86DA9">
              <w:rPr>
                <w:szCs w:val="20"/>
              </w:rPr>
              <w:t xml:space="preserve"> to be ‘do not travel’</w:t>
            </w:r>
          </w:p>
        </w:tc>
        <w:tc>
          <w:tcPr>
            <w:tcW w:w="2670" w:type="dxa"/>
          </w:tcPr>
          <w:p w14:paraId="32E33BAF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Injury to students, staff or public</w:t>
            </w:r>
          </w:p>
        </w:tc>
        <w:tc>
          <w:tcPr>
            <w:tcW w:w="2671" w:type="dxa"/>
          </w:tcPr>
          <w:p w14:paraId="527576F3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A comprehensive risk assessment and evacuation plan is developed and the if it is agreed to a risk assessment and evacuation plan must be actioned and reported</w:t>
            </w:r>
          </w:p>
        </w:tc>
        <w:tc>
          <w:tcPr>
            <w:tcW w:w="2671" w:type="dxa"/>
          </w:tcPr>
          <w:p w14:paraId="7F6121F7" w14:textId="77777777" w:rsidR="00F1282E" w:rsidRDefault="00F1282E" w:rsidP="00841CDB">
            <w:pPr>
              <w:rPr>
                <w:rFonts w:cstheme="minorHAnsi"/>
                <w:szCs w:val="20"/>
              </w:rPr>
            </w:pPr>
          </w:p>
        </w:tc>
      </w:tr>
      <w:tr w:rsidR="00F1282E" w14:paraId="33743CDE" w14:textId="77777777" w:rsidTr="00F1282E">
        <w:tc>
          <w:tcPr>
            <w:tcW w:w="2670" w:type="dxa"/>
          </w:tcPr>
          <w:p w14:paraId="3D1DA8A6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Perceived or declared conflict of interest</w:t>
            </w:r>
          </w:p>
        </w:tc>
        <w:tc>
          <w:tcPr>
            <w:tcW w:w="2670" w:type="dxa"/>
          </w:tcPr>
          <w:p w14:paraId="35DBB5C8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Reputational damage through failure to manage events which could give rise to negative st</w:t>
            </w:r>
            <w:r w:rsidR="00F86DA9">
              <w:rPr>
                <w:szCs w:val="20"/>
              </w:rPr>
              <w:t>aff, student or public feedback</w:t>
            </w:r>
          </w:p>
        </w:tc>
        <w:tc>
          <w:tcPr>
            <w:tcW w:w="2671" w:type="dxa"/>
          </w:tcPr>
          <w:p w14:paraId="48D98C74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ACU staff managing a sponsorship relationship ensure any gifts associated with the sponsorship are adequately and transparently reported</w:t>
            </w:r>
          </w:p>
        </w:tc>
        <w:tc>
          <w:tcPr>
            <w:tcW w:w="2671" w:type="dxa"/>
          </w:tcPr>
          <w:p w14:paraId="5CEE0CF7" w14:textId="77777777" w:rsidR="00F1282E" w:rsidRDefault="00F1282E" w:rsidP="00841CDB">
            <w:pPr>
              <w:rPr>
                <w:rFonts w:cstheme="minorHAnsi"/>
                <w:szCs w:val="20"/>
              </w:rPr>
            </w:pPr>
          </w:p>
        </w:tc>
      </w:tr>
      <w:tr w:rsidR="00F1282E" w14:paraId="7F0BF90D" w14:textId="77777777" w:rsidTr="00F1282E">
        <w:tc>
          <w:tcPr>
            <w:tcW w:w="2670" w:type="dxa"/>
          </w:tcPr>
          <w:p w14:paraId="0D4FE206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Sponsoring an event where a comp</w:t>
            </w:r>
            <w:r w:rsidR="00F86DA9">
              <w:rPr>
                <w:szCs w:val="20"/>
              </w:rPr>
              <w:t>etitor is at an equal or higher</w:t>
            </w:r>
            <w:r>
              <w:rPr>
                <w:szCs w:val="20"/>
              </w:rPr>
              <w:t xml:space="preserve"> sponsorship level</w:t>
            </w:r>
          </w:p>
        </w:tc>
        <w:tc>
          <w:tcPr>
            <w:tcW w:w="2670" w:type="dxa"/>
          </w:tcPr>
          <w:p w14:paraId="4C9EBDB2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Poor financial outcome, or return on investment</w:t>
            </w:r>
          </w:p>
        </w:tc>
        <w:tc>
          <w:tcPr>
            <w:tcW w:w="2671" w:type="dxa"/>
          </w:tcPr>
          <w:p w14:paraId="00E03461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Renegotiate the agreement to protect market positioning and advantage</w:t>
            </w:r>
          </w:p>
        </w:tc>
        <w:tc>
          <w:tcPr>
            <w:tcW w:w="2671" w:type="dxa"/>
          </w:tcPr>
          <w:p w14:paraId="34461121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Report on market positioning benefits in final acquittal assessment/report</w:t>
            </w:r>
          </w:p>
        </w:tc>
      </w:tr>
      <w:tr w:rsidR="00F1282E" w14:paraId="68CF369B" w14:textId="77777777" w:rsidTr="00F1282E">
        <w:tc>
          <w:tcPr>
            <w:tcW w:w="2670" w:type="dxa"/>
          </w:tcPr>
          <w:p w14:paraId="095E59CE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Sponsoring an event with insufficient budget probity and contractual terms</w:t>
            </w:r>
          </w:p>
        </w:tc>
        <w:tc>
          <w:tcPr>
            <w:tcW w:w="2670" w:type="dxa"/>
          </w:tcPr>
          <w:p w14:paraId="03A7E944" w14:textId="77777777" w:rsidR="00C61531" w:rsidRDefault="00C61531" w:rsidP="00C61531">
            <w:pPr>
              <w:spacing w:after="160" w:line="252" w:lineRule="auto"/>
            </w:pPr>
            <w:r>
              <w:rPr>
                <w:szCs w:val="20"/>
              </w:rPr>
              <w:t>Poor financial outcome where budget is exceeded</w:t>
            </w:r>
          </w:p>
          <w:p w14:paraId="5BAC765F" w14:textId="77777777" w:rsidR="00F1282E" w:rsidRDefault="00F1282E" w:rsidP="00841CDB">
            <w:pPr>
              <w:rPr>
                <w:rFonts w:cstheme="minorHAnsi"/>
                <w:szCs w:val="20"/>
              </w:rPr>
            </w:pPr>
          </w:p>
        </w:tc>
        <w:tc>
          <w:tcPr>
            <w:tcW w:w="2671" w:type="dxa"/>
          </w:tcPr>
          <w:p w14:paraId="0245FBD9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Robust budget assessment and financial reporting contractual term will be added to the agreement</w:t>
            </w:r>
          </w:p>
        </w:tc>
        <w:tc>
          <w:tcPr>
            <w:tcW w:w="2671" w:type="dxa"/>
          </w:tcPr>
          <w:p w14:paraId="51DB656F" w14:textId="77777777" w:rsidR="00F1282E" w:rsidRDefault="00C61531" w:rsidP="00841CDB">
            <w:pPr>
              <w:rPr>
                <w:rFonts w:cstheme="minorHAnsi"/>
                <w:szCs w:val="20"/>
              </w:rPr>
            </w:pPr>
            <w:r>
              <w:rPr>
                <w:szCs w:val="20"/>
              </w:rPr>
              <w:t>Budget report included in final acquittal assessment/report of the sponsorship</w:t>
            </w:r>
          </w:p>
        </w:tc>
      </w:tr>
    </w:tbl>
    <w:p w14:paraId="706EBCA3" w14:textId="77777777" w:rsidR="00961337" w:rsidRDefault="00961337" w:rsidP="00841CDB">
      <w:pPr>
        <w:rPr>
          <w:rFonts w:cstheme="minorHAnsi"/>
          <w:szCs w:val="20"/>
        </w:rPr>
      </w:pPr>
    </w:p>
    <w:p w14:paraId="63479B5E" w14:textId="77777777" w:rsidR="009425B4" w:rsidRDefault="009425B4" w:rsidP="00841CDB">
      <w:pPr>
        <w:rPr>
          <w:rFonts w:cstheme="minorHAnsi"/>
          <w:szCs w:val="20"/>
        </w:rPr>
      </w:pPr>
    </w:p>
    <w:p w14:paraId="4D20638D" w14:textId="77777777" w:rsidR="009425B4" w:rsidRDefault="009425B4" w:rsidP="00841CDB">
      <w:pPr>
        <w:rPr>
          <w:rFonts w:cstheme="minorHAnsi"/>
          <w:szCs w:val="20"/>
        </w:rPr>
      </w:pPr>
    </w:p>
    <w:p w14:paraId="6E980278" w14:textId="77777777" w:rsidR="009425B4" w:rsidRDefault="009425B4" w:rsidP="00841CDB">
      <w:pPr>
        <w:rPr>
          <w:rFonts w:cstheme="minorHAnsi"/>
          <w:szCs w:val="20"/>
        </w:rPr>
      </w:pPr>
    </w:p>
    <w:p w14:paraId="58A3A529" w14:textId="77777777" w:rsidR="009425B4" w:rsidRDefault="009425B4" w:rsidP="00841CDB">
      <w:pPr>
        <w:rPr>
          <w:rFonts w:cstheme="minorHAnsi"/>
          <w:szCs w:val="20"/>
        </w:rPr>
      </w:pPr>
    </w:p>
    <w:p w14:paraId="19040192" w14:textId="77777777" w:rsidR="004E585B" w:rsidRPr="00E360C1" w:rsidRDefault="004E585B" w:rsidP="00841CDB">
      <w:pPr>
        <w:rPr>
          <w:rFonts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A4ED3" w:rsidRPr="00E360C1" w14:paraId="70A40575" w14:textId="77777777" w:rsidTr="007243F9">
        <w:tc>
          <w:tcPr>
            <w:tcW w:w="10682" w:type="dxa"/>
            <w:gridSpan w:val="2"/>
          </w:tcPr>
          <w:p w14:paraId="49BCF230" w14:textId="77777777" w:rsidR="000A4ED3" w:rsidRPr="000D045C" w:rsidRDefault="000A4ED3" w:rsidP="007243F9">
            <w:pPr>
              <w:pStyle w:val="ACUBodyCopy"/>
              <w:rPr>
                <w:b/>
              </w:rPr>
            </w:pPr>
            <w:r w:rsidRPr="000D045C">
              <w:rPr>
                <w:b/>
              </w:rPr>
              <w:lastRenderedPageBreak/>
              <w:t>Management</w:t>
            </w:r>
          </w:p>
        </w:tc>
      </w:tr>
      <w:tr w:rsidR="000A4ED3" w:rsidRPr="00E360C1" w14:paraId="4107E527" w14:textId="77777777" w:rsidTr="007243F9">
        <w:tc>
          <w:tcPr>
            <w:tcW w:w="10682" w:type="dxa"/>
            <w:gridSpan w:val="2"/>
          </w:tcPr>
          <w:p w14:paraId="5F725A87" w14:textId="77777777" w:rsidR="000A4ED3" w:rsidRPr="00E360C1" w:rsidRDefault="000A4ED3" w:rsidP="007243F9">
            <w:pPr>
              <w:pStyle w:val="ACUBodyCopy"/>
            </w:pPr>
            <w:r w:rsidRPr="00E360C1">
              <w:t>Nominate a staff representative will be responsible for management of the sponsorship, including ensuring that all benefits are delivered and objectives met.</w:t>
            </w:r>
          </w:p>
        </w:tc>
      </w:tr>
      <w:tr w:rsidR="000A4ED3" w:rsidRPr="00E360C1" w14:paraId="67693FEE" w14:textId="77777777" w:rsidTr="007243F9">
        <w:tc>
          <w:tcPr>
            <w:tcW w:w="5341" w:type="dxa"/>
          </w:tcPr>
          <w:p w14:paraId="66EEE986" w14:textId="77777777" w:rsidR="000A4ED3" w:rsidRPr="00E360C1" w:rsidRDefault="000A4ED3" w:rsidP="007243F9">
            <w:pPr>
              <w:pStyle w:val="ACUBodyCopy"/>
            </w:pPr>
            <w:r w:rsidRPr="00E360C1">
              <w:t>Name:</w:t>
            </w:r>
          </w:p>
        </w:tc>
        <w:tc>
          <w:tcPr>
            <w:tcW w:w="5341" w:type="dxa"/>
          </w:tcPr>
          <w:p w14:paraId="7681AA25" w14:textId="77777777" w:rsidR="000A4ED3" w:rsidRPr="00E360C1" w:rsidRDefault="000A4ED3" w:rsidP="007243F9">
            <w:pPr>
              <w:pStyle w:val="ACUBodyCopy"/>
            </w:pPr>
            <w:r w:rsidRPr="00E360C1">
              <w:t>Title:</w:t>
            </w:r>
          </w:p>
        </w:tc>
      </w:tr>
      <w:tr w:rsidR="000A4ED3" w:rsidRPr="00E360C1" w14:paraId="7F5652B7" w14:textId="77777777" w:rsidTr="007243F9">
        <w:tc>
          <w:tcPr>
            <w:tcW w:w="5341" w:type="dxa"/>
          </w:tcPr>
          <w:p w14:paraId="4BC67C48" w14:textId="77777777" w:rsidR="000A4ED3" w:rsidRPr="00E360C1" w:rsidRDefault="000A4ED3" w:rsidP="007243F9">
            <w:pPr>
              <w:pStyle w:val="ACUBodyCopy"/>
            </w:pPr>
            <w:r w:rsidRPr="00E360C1">
              <w:t>Phone:</w:t>
            </w:r>
          </w:p>
        </w:tc>
        <w:tc>
          <w:tcPr>
            <w:tcW w:w="5341" w:type="dxa"/>
          </w:tcPr>
          <w:p w14:paraId="189AA270" w14:textId="77777777" w:rsidR="000A4ED3" w:rsidRPr="00E360C1" w:rsidRDefault="000A4ED3" w:rsidP="007243F9">
            <w:pPr>
              <w:pStyle w:val="ACUBodyCopy"/>
            </w:pPr>
            <w:r w:rsidRPr="00E360C1">
              <w:t>Email:</w:t>
            </w:r>
          </w:p>
        </w:tc>
      </w:tr>
    </w:tbl>
    <w:p w14:paraId="2DB020E1" w14:textId="77777777" w:rsidR="000A4ED3" w:rsidRPr="00E360C1" w:rsidRDefault="000A4ED3" w:rsidP="000A4ED3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5757"/>
      </w:tblGrid>
      <w:tr w:rsidR="000A4ED3" w:rsidRPr="00E360C1" w14:paraId="2B155118" w14:textId="77777777" w:rsidTr="007243F9">
        <w:tc>
          <w:tcPr>
            <w:tcW w:w="10682" w:type="dxa"/>
            <w:gridSpan w:val="2"/>
          </w:tcPr>
          <w:p w14:paraId="58EA2EE1" w14:textId="77777777" w:rsidR="000A4ED3" w:rsidRPr="000D045C" w:rsidRDefault="000A4ED3" w:rsidP="007243F9">
            <w:pPr>
              <w:pStyle w:val="ACUBodyCopy"/>
              <w:rPr>
                <w:b/>
              </w:rPr>
            </w:pPr>
            <w:r w:rsidRPr="000D045C">
              <w:rPr>
                <w:b/>
              </w:rPr>
              <w:t>Consultation</w:t>
            </w:r>
          </w:p>
        </w:tc>
      </w:tr>
      <w:tr w:rsidR="000A4ED3" w:rsidRPr="00E360C1" w14:paraId="79A84A51" w14:textId="77777777" w:rsidTr="007243F9">
        <w:tc>
          <w:tcPr>
            <w:tcW w:w="4786" w:type="dxa"/>
          </w:tcPr>
          <w:p w14:paraId="6BD4DA03" w14:textId="77777777" w:rsidR="000A4ED3" w:rsidRPr="00E360C1" w:rsidRDefault="000A4ED3" w:rsidP="007243F9">
            <w:pPr>
              <w:pStyle w:val="ACUBodyCopy"/>
            </w:pPr>
            <w:r w:rsidRPr="00E360C1">
              <w:t>Have all impacted business units been consulted regarding the delivery of benefits? (Please list staff member/s consulted).</w:t>
            </w:r>
          </w:p>
          <w:p w14:paraId="5FBC8C31" w14:textId="77777777" w:rsidR="000A4ED3" w:rsidRPr="00E360C1" w:rsidRDefault="000A4ED3" w:rsidP="007243F9">
            <w:pPr>
              <w:pStyle w:val="ACUBodyCopy"/>
            </w:pPr>
          </w:p>
        </w:tc>
        <w:tc>
          <w:tcPr>
            <w:tcW w:w="5896" w:type="dxa"/>
          </w:tcPr>
          <w:p w14:paraId="5F5B0B3E" w14:textId="77777777" w:rsidR="000A4ED3" w:rsidRPr="00E360C1" w:rsidRDefault="000A4ED3" w:rsidP="007243F9">
            <w:pPr>
              <w:pStyle w:val="ACUBodyCopy"/>
            </w:pPr>
          </w:p>
          <w:p w14:paraId="42CB2263" w14:textId="77777777" w:rsidR="000A4ED3" w:rsidRPr="00E360C1" w:rsidRDefault="000A4ED3" w:rsidP="007243F9">
            <w:pPr>
              <w:pStyle w:val="ACUBodyCopy"/>
            </w:pPr>
          </w:p>
          <w:p w14:paraId="05F31A24" w14:textId="77777777" w:rsidR="000A4ED3" w:rsidRPr="00E360C1" w:rsidRDefault="000A4ED3" w:rsidP="007243F9">
            <w:pPr>
              <w:pStyle w:val="ACUBodyCopy"/>
            </w:pPr>
          </w:p>
          <w:p w14:paraId="5A3E9950" w14:textId="77777777" w:rsidR="000A4ED3" w:rsidRPr="00E360C1" w:rsidRDefault="000A4ED3" w:rsidP="007243F9">
            <w:pPr>
              <w:pStyle w:val="ACUBodyCopy"/>
            </w:pPr>
          </w:p>
          <w:p w14:paraId="2E8C81C8" w14:textId="77777777" w:rsidR="000A4ED3" w:rsidRPr="00E360C1" w:rsidRDefault="000A4ED3" w:rsidP="007243F9">
            <w:pPr>
              <w:pStyle w:val="ACUBodyCopy"/>
            </w:pPr>
          </w:p>
          <w:p w14:paraId="5F5BA8D3" w14:textId="77777777" w:rsidR="000A4ED3" w:rsidRPr="00E360C1" w:rsidRDefault="000A4ED3" w:rsidP="007243F9">
            <w:pPr>
              <w:pStyle w:val="ACUBodyCopy"/>
            </w:pPr>
          </w:p>
          <w:p w14:paraId="5A689851" w14:textId="77777777" w:rsidR="000A4ED3" w:rsidRPr="00E360C1" w:rsidRDefault="000A4ED3" w:rsidP="007243F9">
            <w:pPr>
              <w:pStyle w:val="ACUBodyCopy"/>
            </w:pPr>
          </w:p>
        </w:tc>
      </w:tr>
    </w:tbl>
    <w:p w14:paraId="4837FF09" w14:textId="77777777" w:rsidR="000A4ED3" w:rsidRPr="00E360C1" w:rsidRDefault="000A4ED3" w:rsidP="000A4ED3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7"/>
        <w:gridCol w:w="4729"/>
      </w:tblGrid>
      <w:tr w:rsidR="000A4ED3" w:rsidRPr="00E360C1" w14:paraId="55E64EC6" w14:textId="77777777" w:rsidTr="007243F9">
        <w:tc>
          <w:tcPr>
            <w:tcW w:w="10682" w:type="dxa"/>
            <w:gridSpan w:val="2"/>
          </w:tcPr>
          <w:p w14:paraId="273FCE9E" w14:textId="77777777" w:rsidR="000A4ED3" w:rsidRPr="000D045C" w:rsidRDefault="000A4ED3" w:rsidP="007243F9">
            <w:pPr>
              <w:pStyle w:val="ACUBodyCopy"/>
              <w:rPr>
                <w:b/>
              </w:rPr>
            </w:pPr>
            <w:r w:rsidRPr="000D045C">
              <w:rPr>
                <w:b/>
              </w:rPr>
              <w:t>Recommendation</w:t>
            </w:r>
            <w:r>
              <w:rPr>
                <w:b/>
              </w:rPr>
              <w:t xml:space="preserve"> from business unit applying</w:t>
            </w:r>
          </w:p>
        </w:tc>
      </w:tr>
      <w:tr w:rsidR="000A4ED3" w:rsidRPr="00E360C1" w14:paraId="57798167" w14:textId="77777777" w:rsidTr="007243F9">
        <w:tc>
          <w:tcPr>
            <w:tcW w:w="5852" w:type="dxa"/>
          </w:tcPr>
          <w:p w14:paraId="7F68F7CA" w14:textId="77777777" w:rsidR="000A4ED3" w:rsidRPr="00E360C1" w:rsidRDefault="000A4ED3" w:rsidP="007243F9">
            <w:pPr>
              <w:pStyle w:val="ACUBodyCopy"/>
            </w:pPr>
            <w:r w:rsidRPr="00E360C1">
              <w:t>I recommend that the sponsorship does not align to ACU’s policy and should be declined</w:t>
            </w:r>
          </w:p>
        </w:tc>
        <w:tc>
          <w:tcPr>
            <w:tcW w:w="4830" w:type="dxa"/>
          </w:tcPr>
          <w:p w14:paraId="78F6F5DE" w14:textId="77777777" w:rsidR="000A4ED3" w:rsidRDefault="000A4ED3" w:rsidP="007243F9">
            <w:pPr>
              <w:pStyle w:val="ACUBodyCopy"/>
            </w:pPr>
            <w:r>
              <w:t>Name:</w:t>
            </w:r>
          </w:p>
          <w:p w14:paraId="35433EA9" w14:textId="77777777" w:rsidR="000A4ED3" w:rsidRDefault="000A4ED3" w:rsidP="007243F9">
            <w:pPr>
              <w:pStyle w:val="ACUBodyCopy"/>
            </w:pPr>
            <w:r>
              <w:t>Signature:</w:t>
            </w:r>
          </w:p>
          <w:p w14:paraId="6FC79A5B" w14:textId="77777777" w:rsidR="000A4ED3" w:rsidRPr="00E360C1" w:rsidRDefault="000A4ED3" w:rsidP="007243F9">
            <w:pPr>
              <w:pStyle w:val="ACUBodyCopy"/>
            </w:pPr>
          </w:p>
        </w:tc>
      </w:tr>
      <w:tr w:rsidR="000A4ED3" w:rsidRPr="00E360C1" w14:paraId="31A48EC3" w14:textId="77777777" w:rsidTr="007243F9">
        <w:tc>
          <w:tcPr>
            <w:tcW w:w="5852" w:type="dxa"/>
          </w:tcPr>
          <w:p w14:paraId="6B663F6E" w14:textId="77777777" w:rsidR="000A4ED3" w:rsidRPr="00E360C1" w:rsidRDefault="000A4ED3" w:rsidP="007243F9">
            <w:pPr>
              <w:pStyle w:val="ACUBodyCopy"/>
            </w:pPr>
            <w:r w:rsidRPr="00E360C1">
              <w:t>I recommend that the sponsorship is a good alignment, budget is available and staff have been appointed to manage the relationship</w:t>
            </w:r>
          </w:p>
        </w:tc>
        <w:tc>
          <w:tcPr>
            <w:tcW w:w="4830" w:type="dxa"/>
          </w:tcPr>
          <w:p w14:paraId="4C9C5832" w14:textId="77777777" w:rsidR="000A4ED3" w:rsidRDefault="000A4ED3" w:rsidP="007243F9">
            <w:pPr>
              <w:pStyle w:val="ACUBodyCopy"/>
            </w:pPr>
            <w:r>
              <w:t>Name:</w:t>
            </w:r>
          </w:p>
          <w:p w14:paraId="24F04C1C" w14:textId="77777777" w:rsidR="000A4ED3" w:rsidRPr="00E360C1" w:rsidRDefault="000A4ED3" w:rsidP="007243F9">
            <w:pPr>
              <w:pStyle w:val="ACUBodyCopy"/>
            </w:pPr>
            <w:r>
              <w:t>Signature:</w:t>
            </w:r>
          </w:p>
        </w:tc>
      </w:tr>
    </w:tbl>
    <w:p w14:paraId="11059859" w14:textId="77777777" w:rsidR="000A4ED3" w:rsidRDefault="000A4ED3" w:rsidP="000A4ED3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2636"/>
        <w:gridCol w:w="2578"/>
      </w:tblGrid>
      <w:tr w:rsidR="000A4ED3" w:rsidRPr="00E360C1" w14:paraId="38AA4754" w14:textId="77777777" w:rsidTr="007243F9">
        <w:tc>
          <w:tcPr>
            <w:tcW w:w="10682" w:type="dxa"/>
            <w:gridSpan w:val="3"/>
          </w:tcPr>
          <w:p w14:paraId="1EB24914" w14:textId="77777777" w:rsidR="000A4ED3" w:rsidRPr="000D045C" w:rsidRDefault="000A4ED3" w:rsidP="007243F9">
            <w:pPr>
              <w:pStyle w:val="ACUBodyCopy"/>
              <w:rPr>
                <w:b/>
              </w:rPr>
            </w:pPr>
            <w:r>
              <w:rPr>
                <w:b/>
              </w:rPr>
              <w:t>Recommendation and approval for budget from the central Sponsorship Overhead (if applicable)</w:t>
            </w:r>
          </w:p>
        </w:tc>
      </w:tr>
      <w:tr w:rsidR="000A4ED3" w:rsidRPr="00E360C1" w14:paraId="5777B95D" w14:textId="77777777" w:rsidTr="007243F9">
        <w:tc>
          <w:tcPr>
            <w:tcW w:w="10682" w:type="dxa"/>
            <w:gridSpan w:val="3"/>
          </w:tcPr>
          <w:p w14:paraId="777F2ACB" w14:textId="77777777" w:rsidR="000A4ED3" w:rsidRPr="00E254DB" w:rsidRDefault="000A4ED3" w:rsidP="007243F9">
            <w:pPr>
              <w:pStyle w:val="ACUBodyCopy"/>
              <w:rPr>
                <w:b/>
              </w:rPr>
            </w:pPr>
            <w:r w:rsidRPr="00E254DB">
              <w:rPr>
                <w:b/>
              </w:rPr>
              <w:t>Recommendation is required from National Manager Sponsorship and Advancement</w:t>
            </w:r>
          </w:p>
          <w:p w14:paraId="6499A04F" w14:textId="77777777" w:rsidR="000A4ED3" w:rsidRDefault="000A4ED3" w:rsidP="007243F9">
            <w:pPr>
              <w:pStyle w:val="ACUBodyCopy"/>
            </w:pPr>
            <w:r>
              <w:t>National Manager Sponsorship and Advancement comments:</w:t>
            </w:r>
          </w:p>
          <w:p w14:paraId="74A7EC8F" w14:textId="77777777" w:rsidR="000A4ED3" w:rsidRDefault="000A4ED3" w:rsidP="007243F9">
            <w:pPr>
              <w:pStyle w:val="ACUBodyCopy"/>
            </w:pPr>
          </w:p>
          <w:p w14:paraId="692B1F6F" w14:textId="77777777" w:rsidR="000A4ED3" w:rsidRDefault="000A4ED3" w:rsidP="007243F9">
            <w:pPr>
              <w:pStyle w:val="ACUBodyCopy"/>
            </w:pPr>
          </w:p>
          <w:p w14:paraId="3661DE56" w14:textId="77777777" w:rsidR="000A4ED3" w:rsidRDefault="000A4ED3" w:rsidP="007243F9">
            <w:pPr>
              <w:pStyle w:val="ACUBodyCopy"/>
            </w:pPr>
          </w:p>
          <w:p w14:paraId="639B4A21" w14:textId="77777777" w:rsidR="000A4ED3" w:rsidRDefault="000A4ED3" w:rsidP="007243F9">
            <w:pPr>
              <w:pStyle w:val="ACUBodyCopy"/>
            </w:pPr>
          </w:p>
        </w:tc>
      </w:tr>
      <w:tr w:rsidR="000A4ED3" w:rsidRPr="00E360C1" w14:paraId="09A93F7E" w14:textId="77777777" w:rsidTr="007243F9">
        <w:tc>
          <w:tcPr>
            <w:tcW w:w="10682" w:type="dxa"/>
            <w:gridSpan w:val="3"/>
          </w:tcPr>
          <w:p w14:paraId="270F1BC6" w14:textId="77777777" w:rsidR="000A4ED3" w:rsidRPr="00E254DB" w:rsidRDefault="000A4ED3" w:rsidP="007243F9">
            <w:pPr>
              <w:pStyle w:val="ACUBodyCopy"/>
              <w:rPr>
                <w:b/>
              </w:rPr>
            </w:pPr>
            <w:r w:rsidRPr="00E254DB">
              <w:rPr>
                <w:b/>
              </w:rPr>
              <w:t>Approval is required by Campus Board (Governing Authority):</w:t>
            </w:r>
          </w:p>
        </w:tc>
      </w:tr>
      <w:tr w:rsidR="000A4ED3" w:rsidRPr="00E360C1" w14:paraId="3D5ED9BC" w14:textId="77777777" w:rsidTr="007243F9">
        <w:tc>
          <w:tcPr>
            <w:tcW w:w="5353" w:type="dxa"/>
          </w:tcPr>
          <w:p w14:paraId="3CF57FF8" w14:textId="77777777" w:rsidR="000A4ED3" w:rsidRPr="00E360C1" w:rsidRDefault="000A4ED3" w:rsidP="007243F9">
            <w:pPr>
              <w:pStyle w:val="ACUBodyCopy"/>
            </w:pPr>
            <w:r w:rsidRPr="00E360C1">
              <w:t>This sponsorship</w:t>
            </w:r>
            <w:r>
              <w:t xml:space="preserve"> budget</w:t>
            </w:r>
            <w:r w:rsidRPr="00E360C1">
              <w:t xml:space="preserve"> is </w:t>
            </w:r>
            <w:r>
              <w:t>approved</w:t>
            </w:r>
          </w:p>
        </w:tc>
        <w:tc>
          <w:tcPr>
            <w:tcW w:w="2693" w:type="dxa"/>
          </w:tcPr>
          <w:p w14:paraId="313B139A" w14:textId="77777777" w:rsidR="000A4ED3" w:rsidRPr="00E360C1" w:rsidRDefault="000A4ED3" w:rsidP="007243F9">
            <w:pPr>
              <w:pStyle w:val="ACUBodyCopy"/>
            </w:pPr>
            <w:r w:rsidRPr="00E360C1">
              <w:t>Yes</w:t>
            </w:r>
          </w:p>
        </w:tc>
        <w:tc>
          <w:tcPr>
            <w:tcW w:w="2636" w:type="dxa"/>
          </w:tcPr>
          <w:p w14:paraId="426BD1DD" w14:textId="77777777" w:rsidR="000A4ED3" w:rsidRPr="00E360C1" w:rsidRDefault="000A4ED3" w:rsidP="007243F9">
            <w:pPr>
              <w:pStyle w:val="ACUBodyCopy"/>
            </w:pPr>
            <w:r w:rsidRPr="00E360C1">
              <w:t>No</w:t>
            </w:r>
          </w:p>
        </w:tc>
      </w:tr>
      <w:tr w:rsidR="000A4ED3" w:rsidRPr="00E360C1" w14:paraId="2D803D9C" w14:textId="77777777" w:rsidTr="007243F9">
        <w:tc>
          <w:tcPr>
            <w:tcW w:w="5353" w:type="dxa"/>
          </w:tcPr>
          <w:p w14:paraId="7AD3E1F3" w14:textId="77777777" w:rsidR="000A4ED3" w:rsidRPr="00E360C1" w:rsidRDefault="000A4ED3" w:rsidP="007243F9">
            <w:pPr>
              <w:pStyle w:val="ACUBodyCopy"/>
            </w:pPr>
            <w:r w:rsidRPr="00E360C1">
              <w:t>Name:</w:t>
            </w:r>
          </w:p>
          <w:p w14:paraId="2D90339F" w14:textId="77777777" w:rsidR="000A4ED3" w:rsidRPr="00E360C1" w:rsidRDefault="000A4ED3" w:rsidP="007243F9">
            <w:pPr>
              <w:pStyle w:val="ACUBodyCopy"/>
            </w:pPr>
          </w:p>
        </w:tc>
        <w:tc>
          <w:tcPr>
            <w:tcW w:w="5329" w:type="dxa"/>
            <w:gridSpan w:val="2"/>
          </w:tcPr>
          <w:p w14:paraId="1019167C" w14:textId="77777777" w:rsidR="000A4ED3" w:rsidRPr="00E360C1" w:rsidRDefault="000A4ED3" w:rsidP="007243F9">
            <w:pPr>
              <w:pStyle w:val="ACUBodyCopy"/>
            </w:pPr>
            <w:r w:rsidRPr="00E360C1">
              <w:t>Signature:</w:t>
            </w:r>
          </w:p>
        </w:tc>
      </w:tr>
    </w:tbl>
    <w:p w14:paraId="2BC843BE" w14:textId="77777777" w:rsidR="000A4ED3" w:rsidRPr="00E360C1" w:rsidRDefault="000A4ED3" w:rsidP="000A4ED3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2636"/>
        <w:gridCol w:w="2578"/>
      </w:tblGrid>
      <w:tr w:rsidR="000A4ED3" w:rsidRPr="00E360C1" w14:paraId="50C00416" w14:textId="77777777" w:rsidTr="007243F9">
        <w:tc>
          <w:tcPr>
            <w:tcW w:w="10682" w:type="dxa"/>
            <w:gridSpan w:val="3"/>
          </w:tcPr>
          <w:p w14:paraId="3CDBA119" w14:textId="77777777" w:rsidR="000A4ED3" w:rsidRPr="000D045C" w:rsidRDefault="000A4ED3" w:rsidP="007243F9">
            <w:pPr>
              <w:pStyle w:val="ACUBodyCopy"/>
              <w:rPr>
                <w:b/>
              </w:rPr>
            </w:pPr>
            <w:r>
              <w:rPr>
                <w:b/>
              </w:rPr>
              <w:t>Approval of all Sponsorships</w:t>
            </w:r>
          </w:p>
        </w:tc>
      </w:tr>
      <w:tr w:rsidR="000A4ED3" w:rsidRPr="00E360C1" w14:paraId="20E8A685" w14:textId="77777777" w:rsidTr="007243F9">
        <w:tc>
          <w:tcPr>
            <w:tcW w:w="10682" w:type="dxa"/>
            <w:gridSpan w:val="3"/>
          </w:tcPr>
          <w:p w14:paraId="7169AF2F" w14:textId="77777777" w:rsidR="000A4ED3" w:rsidRDefault="000A4ED3" w:rsidP="007243F9">
            <w:pPr>
              <w:pStyle w:val="ACUBodyCopy"/>
            </w:pPr>
            <w:r>
              <w:t>Approval</w:t>
            </w:r>
            <w:r w:rsidRPr="00E360C1">
              <w:t xml:space="preserve"> is required as per the Delegations of Authority Policy and Register</w:t>
            </w:r>
            <w:r>
              <w:t>:</w:t>
            </w:r>
          </w:p>
          <w:p w14:paraId="7E728D30" w14:textId="77777777" w:rsidR="000A4ED3" w:rsidRDefault="000A4ED3" w:rsidP="007243F9">
            <w:pPr>
              <w:pStyle w:val="ACUBodyCopy"/>
            </w:pPr>
            <w:r>
              <w:t>Standing and Finance Committee: unlimited</w:t>
            </w:r>
          </w:p>
          <w:p w14:paraId="0B9F7908" w14:textId="77777777" w:rsidR="000A4ED3" w:rsidRDefault="000A4ED3" w:rsidP="007243F9">
            <w:pPr>
              <w:pStyle w:val="ACUBodyCopy"/>
            </w:pPr>
            <w:r>
              <w:t>Vice-Chancellor up to $500,000</w:t>
            </w:r>
          </w:p>
          <w:p w14:paraId="7FF2CE7E" w14:textId="77777777" w:rsidR="000A4ED3" w:rsidRPr="00E360C1" w:rsidRDefault="000A4ED3" w:rsidP="007243F9">
            <w:pPr>
              <w:pStyle w:val="ACUBodyCopy"/>
            </w:pPr>
            <w:r>
              <w:t>Chief Operating Officer or Director, Marketing and External Relations up to $150,000</w:t>
            </w:r>
          </w:p>
        </w:tc>
      </w:tr>
      <w:tr w:rsidR="000A4ED3" w:rsidRPr="00E360C1" w14:paraId="0ACCB33C" w14:textId="77777777" w:rsidTr="007243F9">
        <w:tc>
          <w:tcPr>
            <w:tcW w:w="5353" w:type="dxa"/>
          </w:tcPr>
          <w:p w14:paraId="184901C7" w14:textId="77777777" w:rsidR="000A4ED3" w:rsidRPr="00E360C1" w:rsidRDefault="000A4ED3" w:rsidP="007243F9">
            <w:pPr>
              <w:pStyle w:val="ACUBodyCopy"/>
            </w:pPr>
            <w:r w:rsidRPr="00E360C1">
              <w:t xml:space="preserve">This sponsorship is </w:t>
            </w:r>
            <w:r>
              <w:t>approved</w:t>
            </w:r>
          </w:p>
        </w:tc>
        <w:tc>
          <w:tcPr>
            <w:tcW w:w="2693" w:type="dxa"/>
          </w:tcPr>
          <w:p w14:paraId="43D5F161" w14:textId="77777777" w:rsidR="000A4ED3" w:rsidRPr="00E360C1" w:rsidRDefault="000A4ED3" w:rsidP="007243F9">
            <w:pPr>
              <w:pStyle w:val="ACUBodyCopy"/>
            </w:pPr>
            <w:r w:rsidRPr="00E360C1">
              <w:t>Yes</w:t>
            </w:r>
          </w:p>
        </w:tc>
        <w:tc>
          <w:tcPr>
            <w:tcW w:w="2636" w:type="dxa"/>
          </w:tcPr>
          <w:p w14:paraId="0199F806" w14:textId="77777777" w:rsidR="000A4ED3" w:rsidRPr="00E360C1" w:rsidRDefault="000A4ED3" w:rsidP="007243F9">
            <w:pPr>
              <w:pStyle w:val="ACUBodyCopy"/>
            </w:pPr>
            <w:r w:rsidRPr="00E360C1">
              <w:t>No</w:t>
            </w:r>
          </w:p>
        </w:tc>
      </w:tr>
      <w:tr w:rsidR="000A4ED3" w:rsidRPr="00E360C1" w14:paraId="0B062CC1" w14:textId="77777777" w:rsidTr="007243F9">
        <w:tc>
          <w:tcPr>
            <w:tcW w:w="5353" w:type="dxa"/>
          </w:tcPr>
          <w:p w14:paraId="6A04A8FC" w14:textId="77777777" w:rsidR="000A4ED3" w:rsidRPr="00E360C1" w:rsidRDefault="000A4ED3" w:rsidP="007243F9">
            <w:pPr>
              <w:pStyle w:val="ACUBodyCopy"/>
            </w:pPr>
            <w:r w:rsidRPr="00E360C1">
              <w:t>Name:</w:t>
            </w:r>
          </w:p>
          <w:p w14:paraId="4FD3CCFC" w14:textId="77777777" w:rsidR="000A4ED3" w:rsidRPr="00E360C1" w:rsidRDefault="000A4ED3" w:rsidP="007243F9">
            <w:pPr>
              <w:pStyle w:val="ACUBodyCopy"/>
            </w:pPr>
          </w:p>
          <w:p w14:paraId="0B6BC441" w14:textId="77777777" w:rsidR="000A4ED3" w:rsidRPr="00E360C1" w:rsidRDefault="000A4ED3" w:rsidP="007243F9">
            <w:pPr>
              <w:pStyle w:val="ACUBodyCopy"/>
            </w:pPr>
          </w:p>
        </w:tc>
        <w:tc>
          <w:tcPr>
            <w:tcW w:w="5329" w:type="dxa"/>
            <w:gridSpan w:val="2"/>
          </w:tcPr>
          <w:p w14:paraId="4054A9E2" w14:textId="77777777" w:rsidR="000A4ED3" w:rsidRPr="00E360C1" w:rsidRDefault="000A4ED3" w:rsidP="007243F9">
            <w:pPr>
              <w:pStyle w:val="ACUBodyCopy"/>
            </w:pPr>
            <w:r w:rsidRPr="00E360C1">
              <w:t>Signature:</w:t>
            </w:r>
          </w:p>
        </w:tc>
      </w:tr>
    </w:tbl>
    <w:p w14:paraId="06EF9FF0" w14:textId="77777777" w:rsidR="000A4ED3" w:rsidRDefault="000A4ED3" w:rsidP="000A4ED3">
      <w:pPr>
        <w:spacing w:after="160" w:line="259" w:lineRule="auto"/>
        <w:rPr>
          <w:rFonts w:cstheme="minorHAnsi"/>
          <w:szCs w:val="20"/>
        </w:rPr>
      </w:pPr>
    </w:p>
    <w:p w14:paraId="31D77A07" w14:textId="77777777" w:rsidR="00000415" w:rsidRPr="00DB00E9" w:rsidRDefault="000A4ED3" w:rsidP="00D17003">
      <w:pPr>
        <w:pStyle w:val="ACUBodyCopy"/>
      </w:pPr>
      <w:r w:rsidRPr="00E360C1">
        <w:t xml:space="preserve">Send form for processing, record and administration purposes to </w:t>
      </w:r>
      <w:r w:rsidRPr="00D17003">
        <w:rPr>
          <w:b/>
        </w:rPr>
        <w:t>rachelle.bramley</w:t>
      </w:r>
      <w:r w:rsidR="00D17003">
        <w:rPr>
          <w:b/>
        </w:rPr>
        <w:t>@acu.edu.au</w:t>
      </w:r>
    </w:p>
    <w:sectPr w:rsidR="00000415" w:rsidRPr="00DB00E9" w:rsidSect="002553A9">
      <w:headerReference w:type="default" r:id="rId10"/>
      <w:headerReference w:type="first" r:id="rId11"/>
      <w:pgSz w:w="11906" w:h="16838"/>
      <w:pgMar w:top="1843" w:right="720" w:bottom="720" w:left="720" w:header="7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D5CB" w14:textId="77777777" w:rsidR="00CE0CA6" w:rsidRDefault="00CE0CA6" w:rsidP="007733F8">
      <w:pPr>
        <w:spacing w:after="0"/>
      </w:pPr>
      <w:r>
        <w:separator/>
      </w:r>
    </w:p>
  </w:endnote>
  <w:endnote w:type="continuationSeparator" w:id="0">
    <w:p w14:paraId="7BA9B30C" w14:textId="77777777" w:rsidR="00CE0CA6" w:rsidRDefault="00CE0CA6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01A7" w14:textId="77777777" w:rsidR="00CE0CA6" w:rsidRDefault="00CE0CA6" w:rsidP="007733F8">
      <w:pPr>
        <w:spacing w:after="0"/>
      </w:pPr>
      <w:r>
        <w:separator/>
      </w:r>
    </w:p>
  </w:footnote>
  <w:footnote w:type="continuationSeparator" w:id="0">
    <w:p w14:paraId="50992610" w14:textId="77777777" w:rsidR="00CE0CA6" w:rsidRDefault="00CE0CA6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E7AF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6C577A5" wp14:editId="308BAA37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2" name="Picture 2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B5B9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790DDF70" wp14:editId="2441B543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8" name="Picture 8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6F63"/>
    <w:multiLevelType w:val="multilevel"/>
    <w:tmpl w:val="83FAAD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0BF2FF9"/>
    <w:multiLevelType w:val="hybridMultilevel"/>
    <w:tmpl w:val="5E6CC4BE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7979"/>
    <w:multiLevelType w:val="hybridMultilevel"/>
    <w:tmpl w:val="B51C68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0A5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2C7"/>
    <w:multiLevelType w:val="hybridMultilevel"/>
    <w:tmpl w:val="987A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690E"/>
    <w:multiLevelType w:val="hybridMultilevel"/>
    <w:tmpl w:val="E72886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6E42"/>
    <w:multiLevelType w:val="hybridMultilevel"/>
    <w:tmpl w:val="1E4EDE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61CB7"/>
    <w:multiLevelType w:val="hybridMultilevel"/>
    <w:tmpl w:val="B4243DF2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2009"/>
    <w:multiLevelType w:val="hybridMultilevel"/>
    <w:tmpl w:val="757E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D735E38"/>
    <w:multiLevelType w:val="hybridMultilevel"/>
    <w:tmpl w:val="9B4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F1124"/>
    <w:multiLevelType w:val="hybridMultilevel"/>
    <w:tmpl w:val="8A5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0466"/>
    <w:multiLevelType w:val="hybridMultilevel"/>
    <w:tmpl w:val="6E726E7E"/>
    <w:lvl w:ilvl="0" w:tplc="F7E46BD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703A3"/>
    <w:multiLevelType w:val="hybridMultilevel"/>
    <w:tmpl w:val="1786F8C2"/>
    <w:lvl w:ilvl="0" w:tplc="07A2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32980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76393060">
    <w:abstractNumId w:val="0"/>
  </w:num>
  <w:num w:numId="2" w16cid:durableId="119229885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" w16cid:durableId="1799453877">
    <w:abstractNumId w:val="9"/>
  </w:num>
  <w:num w:numId="4" w16cid:durableId="984745227">
    <w:abstractNumId w:val="10"/>
  </w:num>
  <w:num w:numId="5" w16cid:durableId="1208106235">
    <w:abstractNumId w:val="14"/>
  </w:num>
  <w:num w:numId="6" w16cid:durableId="1358845031">
    <w:abstractNumId w:val="12"/>
  </w:num>
  <w:num w:numId="7" w16cid:durableId="478959817">
    <w:abstractNumId w:val="2"/>
  </w:num>
  <w:num w:numId="8" w16cid:durableId="1575898615">
    <w:abstractNumId w:val="13"/>
  </w:num>
  <w:num w:numId="9" w16cid:durableId="1545947602">
    <w:abstractNumId w:val="7"/>
  </w:num>
  <w:num w:numId="10" w16cid:durableId="2051759956">
    <w:abstractNumId w:val="1"/>
  </w:num>
  <w:num w:numId="11" w16cid:durableId="40442432">
    <w:abstractNumId w:val="5"/>
  </w:num>
  <w:num w:numId="12" w16cid:durableId="1408726352">
    <w:abstractNumId w:val="6"/>
  </w:num>
  <w:num w:numId="13" w16cid:durableId="1637299055">
    <w:abstractNumId w:val="3"/>
  </w:num>
  <w:num w:numId="14" w16cid:durableId="1762530488">
    <w:abstractNumId w:val="11"/>
  </w:num>
  <w:num w:numId="15" w16cid:durableId="588122648">
    <w:abstractNumId w:val="4"/>
  </w:num>
  <w:num w:numId="16" w16cid:durableId="242957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8"/>
    <w:rsid w:val="00000415"/>
    <w:rsid w:val="000327E2"/>
    <w:rsid w:val="00034222"/>
    <w:rsid w:val="00042182"/>
    <w:rsid w:val="0004543D"/>
    <w:rsid w:val="0005259E"/>
    <w:rsid w:val="000551EA"/>
    <w:rsid w:val="00082541"/>
    <w:rsid w:val="000848A2"/>
    <w:rsid w:val="0008758F"/>
    <w:rsid w:val="0009194C"/>
    <w:rsid w:val="000A4ED3"/>
    <w:rsid w:val="000B200A"/>
    <w:rsid w:val="000B5E4A"/>
    <w:rsid w:val="000C1AC3"/>
    <w:rsid w:val="000C212B"/>
    <w:rsid w:val="000C263A"/>
    <w:rsid w:val="000C698D"/>
    <w:rsid w:val="000D0302"/>
    <w:rsid w:val="000D045C"/>
    <w:rsid w:val="000D3EB6"/>
    <w:rsid w:val="000F3DC8"/>
    <w:rsid w:val="000F43F5"/>
    <w:rsid w:val="00115F39"/>
    <w:rsid w:val="001945EC"/>
    <w:rsid w:val="001C2624"/>
    <w:rsid w:val="001C529D"/>
    <w:rsid w:val="001E1159"/>
    <w:rsid w:val="001E6907"/>
    <w:rsid w:val="0020384E"/>
    <w:rsid w:val="00203BDD"/>
    <w:rsid w:val="00223F53"/>
    <w:rsid w:val="00225C43"/>
    <w:rsid w:val="002553A9"/>
    <w:rsid w:val="00263F1E"/>
    <w:rsid w:val="00264C4D"/>
    <w:rsid w:val="00275BF5"/>
    <w:rsid w:val="002761A4"/>
    <w:rsid w:val="002842A3"/>
    <w:rsid w:val="0028714C"/>
    <w:rsid w:val="002A387C"/>
    <w:rsid w:val="002B1E47"/>
    <w:rsid w:val="002D1954"/>
    <w:rsid w:val="002F706A"/>
    <w:rsid w:val="00303AD9"/>
    <w:rsid w:val="00304F44"/>
    <w:rsid w:val="003132E9"/>
    <w:rsid w:val="00313A3C"/>
    <w:rsid w:val="00320FC3"/>
    <w:rsid w:val="00332D12"/>
    <w:rsid w:val="003436EF"/>
    <w:rsid w:val="0036087D"/>
    <w:rsid w:val="003758E4"/>
    <w:rsid w:val="00383B4C"/>
    <w:rsid w:val="003C6B22"/>
    <w:rsid w:val="003C7EA3"/>
    <w:rsid w:val="003E5F15"/>
    <w:rsid w:val="003F0D6A"/>
    <w:rsid w:val="003F479E"/>
    <w:rsid w:val="00444AB6"/>
    <w:rsid w:val="00450C4F"/>
    <w:rsid w:val="004973B9"/>
    <w:rsid w:val="004A1AC8"/>
    <w:rsid w:val="004A7C17"/>
    <w:rsid w:val="004B03A5"/>
    <w:rsid w:val="004B6AB0"/>
    <w:rsid w:val="004C18D6"/>
    <w:rsid w:val="004E585B"/>
    <w:rsid w:val="004E69E2"/>
    <w:rsid w:val="004E7A7E"/>
    <w:rsid w:val="004F2763"/>
    <w:rsid w:val="005004CC"/>
    <w:rsid w:val="00507FB5"/>
    <w:rsid w:val="00510EAA"/>
    <w:rsid w:val="00516A79"/>
    <w:rsid w:val="0052701C"/>
    <w:rsid w:val="00540376"/>
    <w:rsid w:val="005525E2"/>
    <w:rsid w:val="00581D07"/>
    <w:rsid w:val="005905D7"/>
    <w:rsid w:val="005C3100"/>
    <w:rsid w:val="005C5395"/>
    <w:rsid w:val="005C67FE"/>
    <w:rsid w:val="005D187F"/>
    <w:rsid w:val="005D4431"/>
    <w:rsid w:val="005E58C6"/>
    <w:rsid w:val="005F027E"/>
    <w:rsid w:val="006177B5"/>
    <w:rsid w:val="006428D2"/>
    <w:rsid w:val="00656F66"/>
    <w:rsid w:val="00660395"/>
    <w:rsid w:val="00662216"/>
    <w:rsid w:val="00671450"/>
    <w:rsid w:val="00671557"/>
    <w:rsid w:val="00682101"/>
    <w:rsid w:val="00682EEB"/>
    <w:rsid w:val="006910DE"/>
    <w:rsid w:val="006925A2"/>
    <w:rsid w:val="00693C35"/>
    <w:rsid w:val="006A06DB"/>
    <w:rsid w:val="006A3BFA"/>
    <w:rsid w:val="006A7691"/>
    <w:rsid w:val="006C1D31"/>
    <w:rsid w:val="006F0A21"/>
    <w:rsid w:val="00701C05"/>
    <w:rsid w:val="00713992"/>
    <w:rsid w:val="0072000C"/>
    <w:rsid w:val="007243F9"/>
    <w:rsid w:val="0072662E"/>
    <w:rsid w:val="00726FB6"/>
    <w:rsid w:val="00740510"/>
    <w:rsid w:val="00753D15"/>
    <w:rsid w:val="007733F8"/>
    <w:rsid w:val="00777D3C"/>
    <w:rsid w:val="0078222A"/>
    <w:rsid w:val="007A281E"/>
    <w:rsid w:val="007D18E5"/>
    <w:rsid w:val="007D217C"/>
    <w:rsid w:val="007D71C6"/>
    <w:rsid w:val="007F5180"/>
    <w:rsid w:val="008115DD"/>
    <w:rsid w:val="008142F8"/>
    <w:rsid w:val="00821E41"/>
    <w:rsid w:val="00822823"/>
    <w:rsid w:val="00841CDB"/>
    <w:rsid w:val="00843FE7"/>
    <w:rsid w:val="00850340"/>
    <w:rsid w:val="008537E5"/>
    <w:rsid w:val="008570C1"/>
    <w:rsid w:val="00862CCD"/>
    <w:rsid w:val="008A4EE3"/>
    <w:rsid w:val="008D4712"/>
    <w:rsid w:val="008F2559"/>
    <w:rsid w:val="00902A3C"/>
    <w:rsid w:val="00906B6D"/>
    <w:rsid w:val="009308B1"/>
    <w:rsid w:val="00934190"/>
    <w:rsid w:val="009425B4"/>
    <w:rsid w:val="00952723"/>
    <w:rsid w:val="00955925"/>
    <w:rsid w:val="00961337"/>
    <w:rsid w:val="009A40D4"/>
    <w:rsid w:val="009A6AD7"/>
    <w:rsid w:val="009B020B"/>
    <w:rsid w:val="009B129C"/>
    <w:rsid w:val="009B7448"/>
    <w:rsid w:val="009D7D66"/>
    <w:rsid w:val="009F77AE"/>
    <w:rsid w:val="00A1758E"/>
    <w:rsid w:val="00A30EEA"/>
    <w:rsid w:val="00A56798"/>
    <w:rsid w:val="00A631C0"/>
    <w:rsid w:val="00A73427"/>
    <w:rsid w:val="00A82046"/>
    <w:rsid w:val="00AA727B"/>
    <w:rsid w:val="00AD182D"/>
    <w:rsid w:val="00AD624D"/>
    <w:rsid w:val="00B05DE8"/>
    <w:rsid w:val="00B142C7"/>
    <w:rsid w:val="00B611CF"/>
    <w:rsid w:val="00B93F90"/>
    <w:rsid w:val="00BA0618"/>
    <w:rsid w:val="00BA51A9"/>
    <w:rsid w:val="00BC3B6F"/>
    <w:rsid w:val="00BC3F3F"/>
    <w:rsid w:val="00BF75CB"/>
    <w:rsid w:val="00C17204"/>
    <w:rsid w:val="00C61531"/>
    <w:rsid w:val="00C63067"/>
    <w:rsid w:val="00C6448C"/>
    <w:rsid w:val="00C73910"/>
    <w:rsid w:val="00C81117"/>
    <w:rsid w:val="00C8776C"/>
    <w:rsid w:val="00CA076C"/>
    <w:rsid w:val="00CE0CA6"/>
    <w:rsid w:val="00D036A8"/>
    <w:rsid w:val="00D03919"/>
    <w:rsid w:val="00D0455A"/>
    <w:rsid w:val="00D06309"/>
    <w:rsid w:val="00D063EB"/>
    <w:rsid w:val="00D10118"/>
    <w:rsid w:val="00D144D5"/>
    <w:rsid w:val="00D16664"/>
    <w:rsid w:val="00D17003"/>
    <w:rsid w:val="00D25B13"/>
    <w:rsid w:val="00D30672"/>
    <w:rsid w:val="00D34411"/>
    <w:rsid w:val="00D345A8"/>
    <w:rsid w:val="00D4393C"/>
    <w:rsid w:val="00D57062"/>
    <w:rsid w:val="00D73B6F"/>
    <w:rsid w:val="00D909FD"/>
    <w:rsid w:val="00D91EBF"/>
    <w:rsid w:val="00D973A1"/>
    <w:rsid w:val="00DA0C40"/>
    <w:rsid w:val="00DA31FB"/>
    <w:rsid w:val="00DB00E9"/>
    <w:rsid w:val="00DB13CE"/>
    <w:rsid w:val="00DB5A69"/>
    <w:rsid w:val="00DC09D9"/>
    <w:rsid w:val="00DC5640"/>
    <w:rsid w:val="00DD459E"/>
    <w:rsid w:val="00E254DB"/>
    <w:rsid w:val="00E35AF4"/>
    <w:rsid w:val="00E360C1"/>
    <w:rsid w:val="00E42BF8"/>
    <w:rsid w:val="00E56F8A"/>
    <w:rsid w:val="00E602DC"/>
    <w:rsid w:val="00E646B9"/>
    <w:rsid w:val="00E770F0"/>
    <w:rsid w:val="00E774BF"/>
    <w:rsid w:val="00E93340"/>
    <w:rsid w:val="00EA539C"/>
    <w:rsid w:val="00EB6E62"/>
    <w:rsid w:val="00EC2343"/>
    <w:rsid w:val="00EC4EEA"/>
    <w:rsid w:val="00ED179B"/>
    <w:rsid w:val="00EE16CE"/>
    <w:rsid w:val="00EF2077"/>
    <w:rsid w:val="00EF4FE9"/>
    <w:rsid w:val="00F06BEA"/>
    <w:rsid w:val="00F1282E"/>
    <w:rsid w:val="00F2276C"/>
    <w:rsid w:val="00F364DF"/>
    <w:rsid w:val="00F41AAC"/>
    <w:rsid w:val="00F53E2B"/>
    <w:rsid w:val="00F60E59"/>
    <w:rsid w:val="00F86DA9"/>
    <w:rsid w:val="00FA26E8"/>
    <w:rsid w:val="00FA40FD"/>
    <w:rsid w:val="00FB1E66"/>
    <w:rsid w:val="00FD5FCB"/>
    <w:rsid w:val="00FE26A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BAE27F"/>
  <w15:docId w15:val="{095C1E0E-7C70-4906-9433-26B16D6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A2"/>
    <w:pPr>
      <w:spacing w:after="12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3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3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3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2553A9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link w:val="ListParagraphChar"/>
    <w:uiPriority w:val="34"/>
    <w:qFormat/>
    <w:rsid w:val="00000415"/>
    <w:pPr>
      <w:ind w:left="720"/>
      <w:contextualSpacing/>
    </w:pPr>
  </w:style>
  <w:style w:type="table" w:customStyle="1" w:styleId="PolicyProcedureTitlePage">
    <w:name w:val="PolicyProcedure Title Page"/>
    <w:basedOn w:val="TableNormal"/>
    <w:uiPriority w:val="99"/>
    <w:rsid w:val="002553A9"/>
    <w:pPr>
      <w:spacing w:after="0" w:line="240" w:lineRule="auto"/>
    </w:pPr>
    <w:tblPr>
      <w:tblBorders>
        <w:top w:val="single" w:sz="4" w:space="0" w:color="7F7A77" w:themeColor="accent4"/>
        <w:left w:val="single" w:sz="4" w:space="0" w:color="7F7A77" w:themeColor="accent4"/>
        <w:bottom w:val="single" w:sz="4" w:space="0" w:color="7F7A77" w:themeColor="accent4"/>
        <w:right w:val="single" w:sz="4" w:space="0" w:color="7F7A77" w:themeColor="accent4"/>
        <w:insideH w:val="single" w:sz="4" w:space="0" w:color="7F7A77" w:themeColor="accent4"/>
        <w:insideV w:val="single" w:sz="4" w:space="0" w:color="7F7A77" w:themeColor="accent4"/>
      </w:tblBorders>
    </w:tblPr>
    <w:tcPr>
      <w:vAlign w:val="center"/>
    </w:tcPr>
    <w:tblStylePr w:type="firstCol">
      <w:pPr>
        <w:jc w:val="left"/>
      </w:pPr>
      <w:rPr>
        <w:rFonts w:asciiTheme="minorHAnsi" w:hAnsiTheme="minorHAnsi"/>
        <w:color w:val="auto"/>
        <w:sz w:val="22"/>
      </w:rPr>
      <w:tblPr/>
      <w:tcPr>
        <w:shd w:val="clear" w:color="auto" w:fill="E8E3DB" w:themeFill="accent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24D"/>
    <w:pPr>
      <w:spacing w:after="200" w:line="240" w:lineRule="auto"/>
      <w:jc w:val="both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24D"/>
    <w:rPr>
      <w:sz w:val="20"/>
      <w:szCs w:val="20"/>
      <w:lang w:val="en-US"/>
    </w:rPr>
  </w:style>
  <w:style w:type="paragraph" w:customStyle="1" w:styleId="ACUBodyCopy">
    <w:name w:val="ACUBodyCopy"/>
    <w:basedOn w:val="Normal"/>
    <w:link w:val="ACUBodyCopyChar"/>
    <w:autoRedefine/>
    <w:qFormat/>
    <w:rsid w:val="000D045C"/>
    <w:pPr>
      <w:spacing w:after="20" w:line="240" w:lineRule="auto"/>
    </w:pPr>
    <w:rPr>
      <w:rFonts w:cstheme="minorHAnsi"/>
      <w:color w:val="3D3935"/>
      <w:szCs w:val="20"/>
    </w:rPr>
  </w:style>
  <w:style w:type="character" w:customStyle="1" w:styleId="ACUBodyCopyChar">
    <w:name w:val="ACUBodyCopy Char"/>
    <w:basedOn w:val="DefaultParagraphFont"/>
    <w:link w:val="ACUBodyCopy"/>
    <w:rsid w:val="000D045C"/>
    <w:rPr>
      <w:rFonts w:cstheme="minorHAnsi"/>
      <w:color w:val="3D3935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locked/>
    <w:rsid w:val="00BA0618"/>
    <w:pPr>
      <w:spacing w:after="0" w:line="240" w:lineRule="auto"/>
    </w:pPr>
    <w:rPr>
      <w:rFonts w:ascii="Georgia" w:hAnsi="Georgia"/>
      <w:color w:val="3D3935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tabletext">
    <w:name w:val="my table text"/>
    <w:basedOn w:val="Normal"/>
    <w:rsid w:val="00A631C0"/>
    <w:pPr>
      <w:spacing w:before="60" w:after="60" w:line="240" w:lineRule="auto"/>
    </w:pPr>
    <w:rPr>
      <w:rFonts w:ascii="Arial" w:eastAsia="MS Mincho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7FB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0"/>
    <w:pPr>
      <w:spacing w:after="120"/>
      <w:jc w:val="left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u.edu.au/policies/governance/risk_management/risk_management_pol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cu.edu.au/policies/governance/risk_management/risk_management_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DD86-1F70-43F3-8FED-00BBC16A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Byrnes</dc:creator>
  <cp:lastModifiedBy>Elizabeth Chlebicka</cp:lastModifiedBy>
  <cp:revision>2</cp:revision>
  <cp:lastPrinted>2018-10-03T06:31:00Z</cp:lastPrinted>
  <dcterms:created xsi:type="dcterms:W3CDTF">2024-01-29T00:14:00Z</dcterms:created>
  <dcterms:modified xsi:type="dcterms:W3CDTF">2024-01-29T00:14:00Z</dcterms:modified>
</cp:coreProperties>
</file>